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07"/>
        <w:gridCol w:w="7602"/>
        <w:gridCol w:w="843"/>
      </w:tblGrid>
      <w:tr w:rsidR="006E59F4" w:rsidRPr="001553B9" w14:paraId="7D5797AB" w14:textId="77777777" w:rsidTr="00455232">
        <w:tc>
          <w:tcPr>
            <w:tcW w:w="704" w:type="dxa"/>
            <w:vMerge w:val="restart"/>
            <w:vAlign w:val="center"/>
          </w:tcPr>
          <w:p w14:paraId="00AEB845" w14:textId="77777777" w:rsidR="006E59F4" w:rsidRPr="001553B9" w:rsidRDefault="006E59F4" w:rsidP="00C85FC4">
            <w:pPr>
              <w:spacing w:line="360" w:lineRule="auto"/>
              <w:jc w:val="center"/>
              <w:rPr>
                <w:rFonts w:ascii="Book Antiqua" w:hAnsi="Book Antiqua" w:cs="Arial"/>
              </w:rPr>
            </w:pPr>
            <w:r w:rsidRPr="001553B9">
              <w:rPr>
                <w:rFonts w:ascii="Book Antiqua" w:hAnsi="Book Antiqua" w:cs="Arial"/>
              </w:rPr>
              <w:t>KAK</w:t>
            </w:r>
          </w:p>
        </w:tc>
        <w:tc>
          <w:tcPr>
            <w:tcW w:w="7796" w:type="dxa"/>
            <w:vAlign w:val="center"/>
          </w:tcPr>
          <w:p w14:paraId="49DFD820" w14:textId="77777777" w:rsidR="006E59F4" w:rsidRPr="001553B9" w:rsidRDefault="006E59F4" w:rsidP="00C85FC4">
            <w:pPr>
              <w:spacing w:line="360" w:lineRule="auto"/>
              <w:jc w:val="center"/>
              <w:rPr>
                <w:rFonts w:ascii="Book Antiqua" w:hAnsi="Book Antiqua" w:cs="Arial"/>
                <w:lang w:val="en-US"/>
              </w:rPr>
            </w:pPr>
            <w:r w:rsidRPr="001553B9">
              <w:rPr>
                <w:rFonts w:ascii="Book Antiqua" w:hAnsi="Book Antiqua" w:cs="Arial"/>
              </w:rPr>
              <w:t xml:space="preserve">SATUAN KERJA </w:t>
            </w:r>
            <w:r w:rsidRPr="001553B9">
              <w:rPr>
                <w:rFonts w:ascii="Book Antiqua" w:hAnsi="Book Antiqua" w:cs="Arial"/>
                <w:lang w:val="en-US"/>
              </w:rPr>
              <w:t>DIREKTORAT BINA OPERASI DAN PEMELIHARAAN</w:t>
            </w:r>
          </w:p>
        </w:tc>
        <w:tc>
          <w:tcPr>
            <w:tcW w:w="850" w:type="dxa"/>
            <w:vMerge w:val="restart"/>
            <w:vAlign w:val="center"/>
          </w:tcPr>
          <w:p w14:paraId="2B733226" w14:textId="77777777" w:rsidR="006E59F4" w:rsidRPr="001553B9" w:rsidRDefault="006E59F4" w:rsidP="00C85FC4">
            <w:pPr>
              <w:spacing w:line="360" w:lineRule="auto"/>
              <w:jc w:val="center"/>
              <w:rPr>
                <w:rFonts w:ascii="Book Antiqua" w:hAnsi="Book Antiqua" w:cs="Arial"/>
                <w:lang w:val="en-US"/>
              </w:rPr>
            </w:pPr>
            <w:r w:rsidRPr="001553B9">
              <w:rPr>
                <w:rFonts w:ascii="Book Antiqua" w:hAnsi="Book Antiqua" w:cs="Arial"/>
              </w:rPr>
              <w:t>201</w:t>
            </w:r>
            <w:r w:rsidRPr="001553B9">
              <w:rPr>
                <w:rFonts w:ascii="Book Antiqua" w:hAnsi="Book Antiqua" w:cs="Arial"/>
                <w:lang w:val="en-US"/>
              </w:rPr>
              <w:t>9</w:t>
            </w:r>
          </w:p>
        </w:tc>
      </w:tr>
      <w:tr w:rsidR="006E59F4" w:rsidRPr="001553B9" w14:paraId="3F614DBD" w14:textId="77777777" w:rsidTr="00455232">
        <w:tc>
          <w:tcPr>
            <w:tcW w:w="704" w:type="dxa"/>
            <w:vMerge/>
            <w:vAlign w:val="center"/>
          </w:tcPr>
          <w:p w14:paraId="24628058" w14:textId="77777777" w:rsidR="006E59F4" w:rsidRPr="001553B9" w:rsidRDefault="006E59F4" w:rsidP="00C85FC4">
            <w:pPr>
              <w:spacing w:line="360" w:lineRule="auto"/>
              <w:jc w:val="center"/>
              <w:rPr>
                <w:rFonts w:ascii="Book Antiqua" w:hAnsi="Book Antiqua" w:cs="Arial"/>
              </w:rPr>
            </w:pPr>
          </w:p>
        </w:tc>
        <w:tc>
          <w:tcPr>
            <w:tcW w:w="7796" w:type="dxa"/>
            <w:vAlign w:val="center"/>
          </w:tcPr>
          <w:p w14:paraId="71E2884E" w14:textId="13B8DA25" w:rsidR="006E59F4" w:rsidRPr="001553B9" w:rsidRDefault="00D36FC0" w:rsidP="00C85FC4">
            <w:pPr>
              <w:spacing w:line="360" w:lineRule="auto"/>
              <w:jc w:val="center"/>
              <w:rPr>
                <w:rFonts w:ascii="Book Antiqua" w:hAnsi="Book Antiqua" w:cs="Arial"/>
                <w:lang w:val="en-US"/>
              </w:rPr>
            </w:pPr>
            <w:r w:rsidRPr="001553B9">
              <w:rPr>
                <w:rFonts w:ascii="Book Antiqua" w:hAnsi="Book Antiqua" w:cs="Arial"/>
                <w:lang w:val="en-US"/>
              </w:rPr>
              <w:t>PENYUSUNAN</w:t>
            </w:r>
            <w:r w:rsidR="007473D8" w:rsidRPr="001553B9">
              <w:rPr>
                <w:rFonts w:ascii="Book Antiqua" w:hAnsi="Book Antiqua" w:cs="Arial"/>
                <w:lang w:val="en-US"/>
              </w:rPr>
              <w:t xml:space="preserve"> </w:t>
            </w:r>
            <w:r w:rsidR="002D7ECF" w:rsidRPr="001553B9">
              <w:rPr>
                <w:rFonts w:ascii="Book Antiqua" w:hAnsi="Book Antiqua" w:cs="Arial"/>
                <w:lang w:val="en-US"/>
              </w:rPr>
              <w:t>RP2</w:t>
            </w:r>
            <w:r w:rsidR="006D4A94" w:rsidRPr="001553B9">
              <w:rPr>
                <w:rFonts w:ascii="Book Antiqua" w:hAnsi="Book Antiqua" w:cs="Arial"/>
                <w:lang w:val="en-US"/>
              </w:rPr>
              <w:t>I</w:t>
            </w:r>
          </w:p>
        </w:tc>
        <w:tc>
          <w:tcPr>
            <w:tcW w:w="850" w:type="dxa"/>
            <w:vMerge/>
            <w:vAlign w:val="center"/>
          </w:tcPr>
          <w:p w14:paraId="1A941E76" w14:textId="77777777" w:rsidR="006E59F4" w:rsidRPr="001553B9" w:rsidRDefault="006E59F4" w:rsidP="00C85FC4">
            <w:pPr>
              <w:spacing w:line="360" w:lineRule="auto"/>
              <w:jc w:val="center"/>
              <w:rPr>
                <w:rFonts w:ascii="Book Antiqua" w:hAnsi="Book Antiqua" w:cs="Arial"/>
              </w:rPr>
            </w:pPr>
          </w:p>
        </w:tc>
      </w:tr>
    </w:tbl>
    <w:p w14:paraId="12F02055" w14:textId="77777777" w:rsidR="009729CD" w:rsidRPr="00C85FC4" w:rsidRDefault="009729CD" w:rsidP="00C85FC4">
      <w:pPr>
        <w:spacing w:after="0" w:line="360" w:lineRule="auto"/>
        <w:jc w:val="center"/>
        <w:rPr>
          <w:rFonts w:ascii="Arial" w:hAnsi="Arial" w:cs="Arial"/>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5670"/>
      </w:tblGrid>
      <w:tr w:rsidR="00F4096A" w:rsidRPr="001553B9" w14:paraId="5C1F5FBC" w14:textId="77777777" w:rsidTr="006E59F4">
        <w:tc>
          <w:tcPr>
            <w:tcW w:w="3397" w:type="dxa"/>
          </w:tcPr>
          <w:p w14:paraId="21151A19"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Keme</w:t>
            </w:r>
            <w:r w:rsidR="00C963F6" w:rsidRPr="001553B9">
              <w:rPr>
                <w:rFonts w:ascii="Book Antiqua" w:hAnsi="Book Antiqua" w:cs="Arial"/>
                <w:lang w:val="en-US"/>
              </w:rPr>
              <w:t>n</w:t>
            </w:r>
            <w:r w:rsidRPr="001553B9">
              <w:rPr>
                <w:rFonts w:ascii="Book Antiqua" w:hAnsi="Book Antiqua" w:cs="Arial"/>
                <w:lang w:val="en-US"/>
              </w:rPr>
              <w:t>terian Negara / Lembaga</w:t>
            </w:r>
          </w:p>
        </w:tc>
        <w:tc>
          <w:tcPr>
            <w:tcW w:w="284" w:type="dxa"/>
          </w:tcPr>
          <w:p w14:paraId="4196F3EB"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5718591C" w14:textId="0E088400"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 xml:space="preserve">Kementerian Pekerjaan Umum </w:t>
            </w:r>
            <w:r w:rsidR="00CC271A" w:rsidRPr="001553B9">
              <w:rPr>
                <w:rFonts w:ascii="Book Antiqua" w:hAnsi="Book Antiqua" w:cs="Arial"/>
                <w:lang w:val="en-US"/>
              </w:rPr>
              <w:t xml:space="preserve">dan </w:t>
            </w:r>
            <w:r w:rsidRPr="001553B9">
              <w:rPr>
                <w:rFonts w:ascii="Book Antiqua" w:hAnsi="Book Antiqua" w:cs="Arial"/>
                <w:lang w:val="en-US"/>
              </w:rPr>
              <w:t>Perumahan Rakyat</w:t>
            </w:r>
          </w:p>
        </w:tc>
      </w:tr>
      <w:tr w:rsidR="00F4096A" w:rsidRPr="001553B9" w14:paraId="6F2C69F2" w14:textId="77777777" w:rsidTr="006E59F4">
        <w:tc>
          <w:tcPr>
            <w:tcW w:w="3397" w:type="dxa"/>
          </w:tcPr>
          <w:p w14:paraId="3AA8A3F6"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 xml:space="preserve">Unit eselon I/II </w:t>
            </w:r>
          </w:p>
        </w:tc>
        <w:tc>
          <w:tcPr>
            <w:tcW w:w="284" w:type="dxa"/>
          </w:tcPr>
          <w:p w14:paraId="72A6E716"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07FC2537" w14:textId="44164FEA"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 xml:space="preserve">Satuan Kerja Direktorat Bina Operasi </w:t>
            </w:r>
            <w:r w:rsidR="00CC271A" w:rsidRPr="001553B9">
              <w:rPr>
                <w:rFonts w:ascii="Book Antiqua" w:hAnsi="Book Antiqua" w:cs="Arial"/>
                <w:lang w:val="en-US"/>
              </w:rPr>
              <w:t xml:space="preserve">dan </w:t>
            </w:r>
            <w:r w:rsidRPr="001553B9">
              <w:rPr>
                <w:rFonts w:ascii="Book Antiqua" w:hAnsi="Book Antiqua" w:cs="Arial"/>
                <w:lang w:val="en-US"/>
              </w:rPr>
              <w:t>Pemeliharaan</w:t>
            </w:r>
          </w:p>
        </w:tc>
      </w:tr>
      <w:tr w:rsidR="00F4096A" w:rsidRPr="001553B9" w14:paraId="33AEB7E6" w14:textId="77777777" w:rsidTr="006E59F4">
        <w:tc>
          <w:tcPr>
            <w:tcW w:w="3397" w:type="dxa"/>
          </w:tcPr>
          <w:p w14:paraId="15E9673F"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Program</w:t>
            </w:r>
          </w:p>
        </w:tc>
        <w:tc>
          <w:tcPr>
            <w:tcW w:w="284" w:type="dxa"/>
          </w:tcPr>
          <w:p w14:paraId="362A98F4"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1B3AA3E8" w14:textId="77777777" w:rsidR="00F4096A" w:rsidRPr="001553B9" w:rsidRDefault="000B04C8" w:rsidP="001553B9">
            <w:pPr>
              <w:spacing w:after="120" w:line="276" w:lineRule="auto"/>
              <w:jc w:val="both"/>
              <w:rPr>
                <w:rFonts w:ascii="Book Antiqua" w:hAnsi="Book Antiqua" w:cs="Arial"/>
                <w:lang w:val="en-US"/>
              </w:rPr>
            </w:pPr>
            <w:r w:rsidRPr="001553B9">
              <w:rPr>
                <w:rFonts w:ascii="Book Antiqua" w:hAnsi="Book Antiqua" w:cs="Arial"/>
                <w:lang w:val="en-US"/>
              </w:rPr>
              <w:t>IPDMIP</w:t>
            </w:r>
          </w:p>
        </w:tc>
      </w:tr>
      <w:tr w:rsidR="00F4096A" w:rsidRPr="001553B9" w14:paraId="2C27AC1A" w14:textId="77777777" w:rsidTr="006E59F4">
        <w:tc>
          <w:tcPr>
            <w:tcW w:w="3397" w:type="dxa"/>
          </w:tcPr>
          <w:p w14:paraId="50D1CA5F"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Hasil (outcome)</w:t>
            </w:r>
          </w:p>
        </w:tc>
        <w:tc>
          <w:tcPr>
            <w:tcW w:w="284" w:type="dxa"/>
          </w:tcPr>
          <w:p w14:paraId="1B4D73DC"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05626E21" w14:textId="779F5BA5" w:rsidR="002D7ECF" w:rsidRPr="001553B9" w:rsidRDefault="00152DB7" w:rsidP="001553B9">
            <w:pPr>
              <w:spacing w:after="120" w:line="276" w:lineRule="auto"/>
              <w:jc w:val="both"/>
              <w:rPr>
                <w:rFonts w:ascii="Book Antiqua" w:hAnsi="Book Antiqua" w:cs="Arial"/>
                <w:lang w:val="en-US"/>
              </w:rPr>
            </w:pPr>
            <w:r w:rsidRPr="001553B9">
              <w:rPr>
                <w:rFonts w:ascii="Book Antiqua" w:hAnsi="Book Antiqua" w:cs="Arial"/>
                <w:lang w:val="en-US"/>
              </w:rPr>
              <w:t>P</w:t>
            </w:r>
            <w:r w:rsidR="00032F76" w:rsidRPr="001553B9">
              <w:rPr>
                <w:rFonts w:ascii="Book Antiqua" w:hAnsi="Book Antiqua" w:cs="Arial"/>
                <w:lang w:val="en-US"/>
              </w:rPr>
              <w:t>engem</w:t>
            </w:r>
            <w:r w:rsidRPr="001553B9">
              <w:rPr>
                <w:rFonts w:ascii="Book Antiqua" w:hAnsi="Book Antiqua" w:cs="Arial"/>
                <w:lang w:val="en-US"/>
              </w:rPr>
              <w:t xml:space="preserve">bangan </w:t>
            </w:r>
            <w:r w:rsidR="002D7ECF" w:rsidRPr="001553B9">
              <w:rPr>
                <w:rFonts w:ascii="Book Antiqua" w:hAnsi="Book Antiqua" w:cs="Arial"/>
                <w:lang w:val="en-US"/>
              </w:rPr>
              <w:t xml:space="preserve">dan </w:t>
            </w:r>
            <w:r w:rsidRPr="001553B9">
              <w:rPr>
                <w:rFonts w:ascii="Book Antiqua" w:hAnsi="Book Antiqua" w:cs="Arial"/>
                <w:lang w:val="en-US"/>
              </w:rPr>
              <w:t xml:space="preserve">Pengelolaan Sistim Irigasi </w:t>
            </w:r>
            <w:r w:rsidR="002D7ECF" w:rsidRPr="001553B9">
              <w:rPr>
                <w:rFonts w:ascii="Book Antiqua" w:hAnsi="Book Antiqua" w:cs="Arial"/>
                <w:lang w:val="en-US"/>
              </w:rPr>
              <w:t>di Tingkat Kabupaten Berdasarkan Dokumen RP2I</w:t>
            </w:r>
          </w:p>
        </w:tc>
      </w:tr>
      <w:tr w:rsidR="00F4096A" w:rsidRPr="001553B9" w14:paraId="2E11DFC5" w14:textId="77777777" w:rsidTr="006E59F4">
        <w:tc>
          <w:tcPr>
            <w:tcW w:w="3397" w:type="dxa"/>
          </w:tcPr>
          <w:p w14:paraId="09021932"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Kegiatan</w:t>
            </w:r>
          </w:p>
        </w:tc>
        <w:tc>
          <w:tcPr>
            <w:tcW w:w="284" w:type="dxa"/>
          </w:tcPr>
          <w:p w14:paraId="308D4C09"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37AAC9F0" w14:textId="3595861F" w:rsidR="00F4096A" w:rsidRPr="001553B9" w:rsidRDefault="00D36FC0" w:rsidP="001553B9">
            <w:pPr>
              <w:spacing w:after="120" w:line="276" w:lineRule="auto"/>
              <w:jc w:val="both"/>
              <w:rPr>
                <w:rFonts w:ascii="Book Antiqua" w:hAnsi="Book Antiqua" w:cs="Arial"/>
                <w:lang w:val="en-US"/>
              </w:rPr>
            </w:pPr>
            <w:r w:rsidRPr="001553B9">
              <w:rPr>
                <w:rFonts w:ascii="Book Antiqua" w:hAnsi="Book Antiqua" w:cs="Arial"/>
                <w:lang w:val="en-US"/>
              </w:rPr>
              <w:t>Penyusunan</w:t>
            </w:r>
            <w:r w:rsidR="007473D8" w:rsidRPr="001553B9">
              <w:rPr>
                <w:rFonts w:ascii="Book Antiqua" w:hAnsi="Book Antiqua" w:cs="Arial"/>
                <w:lang w:val="en-US"/>
              </w:rPr>
              <w:t xml:space="preserve"> </w:t>
            </w:r>
            <w:r w:rsidR="002D7ECF" w:rsidRPr="001553B9">
              <w:rPr>
                <w:rFonts w:ascii="Book Antiqua" w:hAnsi="Book Antiqua" w:cs="Arial"/>
                <w:lang w:val="en-US"/>
              </w:rPr>
              <w:t>RP2</w:t>
            </w:r>
            <w:r w:rsidR="006D4A94" w:rsidRPr="001553B9">
              <w:rPr>
                <w:rFonts w:ascii="Book Antiqua" w:hAnsi="Book Antiqua" w:cs="Arial"/>
                <w:lang w:val="en-US"/>
              </w:rPr>
              <w:t>I</w:t>
            </w:r>
          </w:p>
        </w:tc>
      </w:tr>
      <w:tr w:rsidR="00F4096A" w:rsidRPr="001553B9" w14:paraId="34111954" w14:textId="77777777" w:rsidTr="006E59F4">
        <w:tc>
          <w:tcPr>
            <w:tcW w:w="3397" w:type="dxa"/>
          </w:tcPr>
          <w:p w14:paraId="7EC24B66"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Indikator Kerja Kegiatan</w:t>
            </w:r>
          </w:p>
        </w:tc>
        <w:tc>
          <w:tcPr>
            <w:tcW w:w="284" w:type="dxa"/>
          </w:tcPr>
          <w:p w14:paraId="7ED38927"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14419C2D" w14:textId="216CDC05" w:rsidR="00F4096A" w:rsidRPr="001553B9" w:rsidRDefault="00152DB7" w:rsidP="001553B9">
            <w:pPr>
              <w:spacing w:after="120" w:line="276" w:lineRule="auto"/>
              <w:jc w:val="both"/>
              <w:rPr>
                <w:rFonts w:ascii="Book Antiqua" w:hAnsi="Book Antiqua" w:cs="Arial"/>
                <w:lang w:val="en-US"/>
              </w:rPr>
            </w:pPr>
            <w:r w:rsidRPr="001553B9">
              <w:rPr>
                <w:rFonts w:ascii="Book Antiqua" w:hAnsi="Book Antiqua" w:cs="Arial"/>
                <w:lang w:val="en-US"/>
              </w:rPr>
              <w:t xml:space="preserve">Seluruh </w:t>
            </w:r>
            <w:r w:rsidR="000B04C8" w:rsidRPr="001553B9">
              <w:rPr>
                <w:rFonts w:ascii="Book Antiqua" w:hAnsi="Book Antiqua" w:cs="Arial"/>
                <w:lang w:val="en-US"/>
              </w:rPr>
              <w:t xml:space="preserve">Aparat </w:t>
            </w:r>
            <w:r w:rsidR="008F6B28" w:rsidRPr="001553B9">
              <w:rPr>
                <w:rFonts w:ascii="Book Antiqua" w:hAnsi="Book Antiqua" w:cs="Arial"/>
                <w:lang w:val="en-US"/>
              </w:rPr>
              <w:t xml:space="preserve">Bappeda/BP4D, DPUPR, Dinas </w:t>
            </w:r>
            <w:r w:rsidR="000B04C8" w:rsidRPr="001553B9">
              <w:rPr>
                <w:rFonts w:ascii="Book Antiqua" w:hAnsi="Book Antiqua" w:cs="Arial"/>
                <w:lang w:val="en-US"/>
              </w:rPr>
              <w:t xml:space="preserve">Pertanian Tingkat Kabupaten </w:t>
            </w:r>
            <w:r w:rsidR="002D7ECF" w:rsidRPr="001553B9">
              <w:rPr>
                <w:rFonts w:ascii="Book Antiqua" w:hAnsi="Book Antiqua" w:cs="Arial"/>
                <w:lang w:val="en-US"/>
              </w:rPr>
              <w:t xml:space="preserve">Dapat </w:t>
            </w:r>
            <w:r w:rsidRPr="001553B9">
              <w:rPr>
                <w:rFonts w:ascii="Book Antiqua" w:hAnsi="Book Antiqua" w:cs="Arial"/>
                <w:lang w:val="en-US"/>
              </w:rPr>
              <w:t xml:space="preserve">Menyusun </w:t>
            </w:r>
            <w:r w:rsidR="002D7ECF" w:rsidRPr="001553B9">
              <w:rPr>
                <w:rFonts w:ascii="Book Antiqua" w:hAnsi="Book Antiqua" w:cs="Arial"/>
                <w:lang w:val="en-US"/>
              </w:rPr>
              <w:t>RP2</w:t>
            </w:r>
            <w:r w:rsidR="006D4A94" w:rsidRPr="001553B9">
              <w:rPr>
                <w:rFonts w:ascii="Book Antiqua" w:hAnsi="Book Antiqua" w:cs="Arial"/>
                <w:lang w:val="en-US"/>
              </w:rPr>
              <w:t>I</w:t>
            </w:r>
          </w:p>
        </w:tc>
      </w:tr>
      <w:tr w:rsidR="00F4096A" w:rsidRPr="001553B9" w14:paraId="637B12D1" w14:textId="77777777" w:rsidTr="006E59F4">
        <w:tc>
          <w:tcPr>
            <w:tcW w:w="3397" w:type="dxa"/>
          </w:tcPr>
          <w:p w14:paraId="0F058116"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Jenis Keluaran</w:t>
            </w:r>
          </w:p>
        </w:tc>
        <w:tc>
          <w:tcPr>
            <w:tcW w:w="284" w:type="dxa"/>
          </w:tcPr>
          <w:p w14:paraId="6135ED1A"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6CD5DC8E" w14:textId="067E96E4" w:rsidR="00F4096A" w:rsidRPr="001553B9" w:rsidRDefault="00455232" w:rsidP="001553B9">
            <w:pPr>
              <w:spacing w:after="120" w:line="276" w:lineRule="auto"/>
              <w:jc w:val="both"/>
              <w:rPr>
                <w:rFonts w:ascii="Book Antiqua" w:hAnsi="Book Antiqua" w:cs="Arial"/>
                <w:lang w:val="en-US"/>
              </w:rPr>
            </w:pPr>
            <w:r w:rsidRPr="001553B9">
              <w:rPr>
                <w:rFonts w:ascii="Book Antiqua" w:hAnsi="Book Antiqua" w:cs="Arial"/>
                <w:lang w:val="en-US"/>
              </w:rPr>
              <w:t>Dokumen RP2I tingkat Kabupaten.</w:t>
            </w:r>
          </w:p>
        </w:tc>
      </w:tr>
      <w:tr w:rsidR="00F4096A" w:rsidRPr="001553B9" w14:paraId="56DA0288" w14:textId="77777777" w:rsidTr="006E59F4">
        <w:tc>
          <w:tcPr>
            <w:tcW w:w="3397" w:type="dxa"/>
          </w:tcPr>
          <w:p w14:paraId="038DD709"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Volume Keluaran (output)</w:t>
            </w:r>
          </w:p>
        </w:tc>
        <w:tc>
          <w:tcPr>
            <w:tcW w:w="284" w:type="dxa"/>
          </w:tcPr>
          <w:p w14:paraId="737F3874"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72A59F37" w14:textId="3EA70085" w:rsidR="00F4096A" w:rsidRPr="001553B9" w:rsidRDefault="00455232" w:rsidP="001553B9">
            <w:pPr>
              <w:spacing w:after="120" w:line="276" w:lineRule="auto"/>
              <w:jc w:val="both"/>
              <w:rPr>
                <w:rFonts w:ascii="Book Antiqua" w:hAnsi="Book Antiqua" w:cs="Arial"/>
                <w:lang w:val="en-US"/>
              </w:rPr>
            </w:pPr>
            <w:r w:rsidRPr="001553B9">
              <w:rPr>
                <w:rFonts w:ascii="Book Antiqua" w:hAnsi="Book Antiqua" w:cs="Arial"/>
                <w:lang w:val="en-US"/>
              </w:rPr>
              <w:t>1 (satu) Dokumen RP2I untuk irigasi kewenangan kabupaten</w:t>
            </w:r>
          </w:p>
        </w:tc>
      </w:tr>
      <w:tr w:rsidR="00F4096A" w:rsidRPr="001553B9" w14:paraId="5EC4A3E9" w14:textId="77777777" w:rsidTr="006E59F4">
        <w:tc>
          <w:tcPr>
            <w:tcW w:w="3397" w:type="dxa"/>
          </w:tcPr>
          <w:p w14:paraId="049FF77F"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Satuan Ukur Keluaran (output)</w:t>
            </w:r>
          </w:p>
        </w:tc>
        <w:tc>
          <w:tcPr>
            <w:tcW w:w="284" w:type="dxa"/>
          </w:tcPr>
          <w:p w14:paraId="07E67FAF" w14:textId="77777777" w:rsidR="00F4096A" w:rsidRPr="001553B9" w:rsidRDefault="00F4096A" w:rsidP="001553B9">
            <w:pPr>
              <w:spacing w:after="120" w:line="276" w:lineRule="auto"/>
              <w:jc w:val="both"/>
              <w:rPr>
                <w:rFonts w:ascii="Book Antiqua" w:hAnsi="Book Antiqua" w:cs="Arial"/>
                <w:lang w:val="en-US"/>
              </w:rPr>
            </w:pPr>
            <w:r w:rsidRPr="001553B9">
              <w:rPr>
                <w:rFonts w:ascii="Book Antiqua" w:hAnsi="Book Antiqua" w:cs="Arial"/>
                <w:lang w:val="en-US"/>
              </w:rPr>
              <w:t>:</w:t>
            </w:r>
          </w:p>
        </w:tc>
        <w:tc>
          <w:tcPr>
            <w:tcW w:w="5670" w:type="dxa"/>
          </w:tcPr>
          <w:p w14:paraId="30BD070F" w14:textId="49944CE6" w:rsidR="00F4096A" w:rsidRPr="001553B9" w:rsidRDefault="00CB4F03" w:rsidP="001553B9">
            <w:pPr>
              <w:spacing w:after="120" w:line="276" w:lineRule="auto"/>
              <w:jc w:val="both"/>
              <w:rPr>
                <w:rFonts w:ascii="Book Antiqua" w:hAnsi="Book Antiqua" w:cs="Arial"/>
                <w:lang w:val="en-US"/>
              </w:rPr>
            </w:pPr>
            <w:r w:rsidRPr="001553B9">
              <w:rPr>
                <w:rFonts w:ascii="Book Antiqua" w:hAnsi="Book Antiqua" w:cs="Arial"/>
                <w:lang w:val="en-US"/>
              </w:rPr>
              <w:t>Dokumen RP2I</w:t>
            </w:r>
          </w:p>
        </w:tc>
      </w:tr>
    </w:tbl>
    <w:p w14:paraId="38D11D34" w14:textId="77777777" w:rsidR="009729CD" w:rsidRPr="00C85FC4" w:rsidRDefault="009729CD" w:rsidP="00C85FC4">
      <w:pPr>
        <w:spacing w:after="0" w:line="360" w:lineRule="auto"/>
        <w:jc w:val="both"/>
        <w:rPr>
          <w:rFonts w:ascii="Arial" w:hAnsi="Arial" w:cs="Arial"/>
          <w:b/>
        </w:rPr>
      </w:pPr>
    </w:p>
    <w:p w14:paraId="495A1B86" w14:textId="77777777" w:rsidR="009729CD" w:rsidRPr="001553B9" w:rsidRDefault="009729CD" w:rsidP="001553B9">
      <w:pPr>
        <w:pStyle w:val="ListParagraph"/>
        <w:numPr>
          <w:ilvl w:val="0"/>
          <w:numId w:val="2"/>
        </w:numPr>
        <w:tabs>
          <w:tab w:val="left" w:pos="3686"/>
          <w:tab w:val="left" w:pos="3969"/>
        </w:tabs>
        <w:spacing w:after="60" w:line="276" w:lineRule="auto"/>
        <w:ind w:left="426" w:hanging="426"/>
        <w:contextualSpacing w:val="0"/>
        <w:jc w:val="both"/>
        <w:rPr>
          <w:rFonts w:ascii="Book Antiqua" w:hAnsi="Book Antiqua" w:cs="Arial"/>
          <w:b/>
        </w:rPr>
      </w:pPr>
      <w:r w:rsidRPr="001553B9">
        <w:rPr>
          <w:rFonts w:ascii="Book Antiqua" w:hAnsi="Book Antiqua" w:cs="Arial"/>
          <w:b/>
        </w:rPr>
        <w:t>Latar Belakang</w:t>
      </w:r>
    </w:p>
    <w:p w14:paraId="20DEB009" w14:textId="77777777" w:rsidR="009729CD" w:rsidRPr="001553B9" w:rsidRDefault="009729CD" w:rsidP="001553B9">
      <w:pPr>
        <w:pStyle w:val="ListParagraph"/>
        <w:numPr>
          <w:ilvl w:val="0"/>
          <w:numId w:val="3"/>
        </w:numPr>
        <w:tabs>
          <w:tab w:val="left" w:pos="851"/>
          <w:tab w:val="left" w:pos="3686"/>
          <w:tab w:val="left" w:pos="3969"/>
        </w:tabs>
        <w:spacing w:after="60" w:line="276" w:lineRule="auto"/>
        <w:ind w:left="851" w:hanging="425"/>
        <w:contextualSpacing w:val="0"/>
        <w:jc w:val="both"/>
        <w:rPr>
          <w:rFonts w:ascii="Book Antiqua" w:hAnsi="Book Antiqua" w:cs="Arial"/>
          <w:b/>
        </w:rPr>
      </w:pPr>
      <w:r w:rsidRPr="001553B9">
        <w:rPr>
          <w:rFonts w:ascii="Book Antiqua" w:hAnsi="Book Antiqua" w:cs="Arial"/>
          <w:b/>
        </w:rPr>
        <w:t xml:space="preserve">Dasar Hukum </w:t>
      </w:r>
    </w:p>
    <w:p w14:paraId="1EA9C32E"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11 tahun 1974 tentang Pengairan;</w:t>
      </w:r>
    </w:p>
    <w:p w14:paraId="71B18690"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25 tahun 2004 tentang Sistem Perencanaan Pembangunan Nasional;</w:t>
      </w:r>
    </w:p>
    <w:p w14:paraId="42842DC3"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33 tahun 2004 tentang Perimbangan Keuangan antara Pemerintah Pusat dan Pemerintah Daerah;</w:t>
      </w:r>
    </w:p>
    <w:p w14:paraId="63DC5799"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16 tahun 2006 tentang Sistem Penyuluhan</w:t>
      </w:r>
      <w:r w:rsidRPr="001553B9">
        <w:rPr>
          <w:rFonts w:ascii="Book Antiqua" w:hAnsi="Book Antiqua" w:cs="Arial"/>
          <w:lang w:val="en-US"/>
        </w:rPr>
        <w:t>;</w:t>
      </w:r>
    </w:p>
    <w:p w14:paraId="1719668C"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41 tahun 2009 tentang Perlindungan Lahan Pertanian Pangan Berkelanjutan</w:t>
      </w:r>
      <w:r w:rsidRPr="001553B9">
        <w:rPr>
          <w:rFonts w:ascii="Book Antiqua" w:hAnsi="Book Antiqua" w:cs="Arial"/>
          <w:lang w:val="en-US"/>
        </w:rPr>
        <w:t>;</w:t>
      </w:r>
    </w:p>
    <w:p w14:paraId="447FB3CB"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Undang-Undang Nomor 23 tahun 2014 tentang Pemerintahan Daerah;</w:t>
      </w:r>
    </w:p>
    <w:p w14:paraId="72214FA8"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w:t>
      </w:r>
      <w:r w:rsidRPr="001553B9">
        <w:rPr>
          <w:rFonts w:ascii="Book Antiqua" w:hAnsi="Book Antiqua" w:cs="Arial"/>
          <w:lang w:val="en-US"/>
        </w:rPr>
        <w:t>eraturan Pemerintah</w:t>
      </w:r>
      <w:r w:rsidRPr="001553B9">
        <w:rPr>
          <w:rFonts w:ascii="Book Antiqua" w:hAnsi="Book Antiqua" w:cs="Arial"/>
        </w:rPr>
        <w:t xml:space="preserve"> No</w:t>
      </w:r>
      <w:r w:rsidRPr="001553B9">
        <w:rPr>
          <w:rFonts w:ascii="Book Antiqua" w:hAnsi="Book Antiqua" w:cs="Arial"/>
          <w:lang w:val="en-US"/>
        </w:rPr>
        <w:t>mor</w:t>
      </w:r>
      <w:r w:rsidRPr="001553B9">
        <w:rPr>
          <w:rFonts w:ascii="Book Antiqua" w:hAnsi="Book Antiqua" w:cs="Arial"/>
        </w:rPr>
        <w:t xml:space="preserve"> 101 tahun 2000 tentang Pendidikan dan Pelatihan Pegawai Negeri Sipil;</w:t>
      </w:r>
    </w:p>
    <w:p w14:paraId="02F9C2DE"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Pemerintah No</w:t>
      </w:r>
      <w:r w:rsidRPr="001553B9">
        <w:rPr>
          <w:rFonts w:ascii="Book Antiqua" w:hAnsi="Book Antiqua" w:cs="Arial"/>
          <w:lang w:val="en-US"/>
        </w:rPr>
        <w:t xml:space="preserve">mor </w:t>
      </w:r>
      <w:r w:rsidRPr="001553B9">
        <w:rPr>
          <w:rFonts w:ascii="Book Antiqua" w:hAnsi="Book Antiqua" w:cs="Arial"/>
        </w:rPr>
        <w:t>55 tahun 2005 tentang Dana Perimbangan</w:t>
      </w:r>
      <w:r w:rsidRPr="001553B9">
        <w:rPr>
          <w:rFonts w:ascii="Book Antiqua" w:hAnsi="Book Antiqua" w:cs="Arial"/>
          <w:lang w:val="en-US"/>
        </w:rPr>
        <w:t>;</w:t>
      </w:r>
    </w:p>
    <w:p w14:paraId="42B5623D"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Pemerintah Nomor 40 tahun 2006 tentang Tata Cara Penyusunan Rencana Pembangunan Nasional;</w:t>
      </w:r>
    </w:p>
    <w:p w14:paraId="4386A2B7"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Pemerintah No</w:t>
      </w:r>
      <w:r w:rsidRPr="001553B9">
        <w:rPr>
          <w:rFonts w:ascii="Book Antiqua" w:hAnsi="Book Antiqua" w:cs="Arial"/>
          <w:lang w:val="en-US"/>
        </w:rPr>
        <w:t xml:space="preserve">mor </w:t>
      </w:r>
      <w:r w:rsidRPr="001553B9">
        <w:rPr>
          <w:rFonts w:ascii="Book Antiqua" w:hAnsi="Book Antiqua" w:cs="Arial"/>
        </w:rPr>
        <w:t>12 tahun 2012 tentang Insentif Perlindungan Lahan Pertanian Pangan Berkelanjutan;</w:t>
      </w:r>
    </w:p>
    <w:p w14:paraId="1F1D2E2F"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Pemerintah No</w:t>
      </w:r>
      <w:r w:rsidRPr="001553B9">
        <w:rPr>
          <w:rFonts w:ascii="Book Antiqua" w:hAnsi="Book Antiqua" w:cs="Arial"/>
          <w:lang w:val="en-US"/>
        </w:rPr>
        <w:t xml:space="preserve">mor </w:t>
      </w:r>
      <w:r w:rsidRPr="001553B9">
        <w:rPr>
          <w:rFonts w:ascii="Book Antiqua" w:hAnsi="Book Antiqua" w:cs="Arial"/>
        </w:rPr>
        <w:t>30 tahun 2012 tentang Pembiayaan Perlindungan Lahan Pertanian Pangan Berkelanjutan;</w:t>
      </w:r>
    </w:p>
    <w:p w14:paraId="3D818389"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Pemerintah Nomor 18 tahun 2016 tentang Perangkat Daerah;</w:t>
      </w:r>
    </w:p>
    <w:p w14:paraId="2C9FFD08"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lastRenderedPageBreak/>
        <w:t>Peraturan Pemerintah Nomor 45 tahun 2017 tentang Partisipasi Masyarakat dalam Penyelenggaraan Pemerintahan Daerah;</w:t>
      </w:r>
    </w:p>
    <w:p w14:paraId="10BAE2B7"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Presiden Republik Indonesia Nomor 59 tahun 2017 tentang  Pelaksanaan Pencapaian Tujuan Pembangunan Berkelanjutan;</w:t>
      </w:r>
    </w:p>
    <w:p w14:paraId="6C9852E8"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lang w:val="en-US"/>
        </w:rPr>
        <w:t>Peraturan Presiden Republik Indonesia Nomor 16 tahun 2018 tentang Pengadaan Barang/Jasa Pemerintah;</w:t>
      </w:r>
    </w:p>
    <w:p w14:paraId="2AB1729D"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Instruksi Presiden Nomor 9 tahun 2000 tentang Pengaru</w:t>
      </w:r>
      <w:r w:rsidRPr="001553B9">
        <w:rPr>
          <w:rFonts w:ascii="Book Antiqua" w:hAnsi="Book Antiqua" w:cs="Arial"/>
          <w:lang w:val="en-US"/>
        </w:rPr>
        <w:t>su</w:t>
      </w:r>
      <w:r w:rsidRPr="001553B9">
        <w:rPr>
          <w:rFonts w:ascii="Book Antiqua" w:hAnsi="Book Antiqua" w:cs="Arial"/>
        </w:rPr>
        <w:t>tamaan Gender dalam Pembangunan Nasional;</w:t>
      </w:r>
    </w:p>
    <w:p w14:paraId="7486ACE6"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Menteri Keuangan Nomor 104 tahun 2010 tentang Petunjuk Penyusunan, Penelaahan Rencana Kerja dan Anggaran Kementerian/Lembaga dan Penyusunan Penelaahan Pengesahan dan Pelaksanaan Daftar Isian Pelaksanaan Anggaran Tahun Anggaran 2011, yang Mengatur Anggaran yang Responsif Gender (ARG);</w:t>
      </w:r>
    </w:p>
    <w:p w14:paraId="6DA3F8C6"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Menteri PUPR Nomor 12/PRT/M/2015 tentang Exploitasi dan Pemeliharaan Jaringan Irigasi;</w:t>
      </w:r>
    </w:p>
    <w:p w14:paraId="468BC2A2"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Menteri PUPR Nomor 14/PRT/M/2015 tentang Kriteria dan Penetapan Status Daerah Irigasi;</w:t>
      </w:r>
    </w:p>
    <w:p w14:paraId="7AB6A0AE"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Menteri PUPR Nomor 17/PRT/M/2015 tentang Pedoman tentang Komisi Irigasi;</w:t>
      </w:r>
    </w:p>
    <w:p w14:paraId="4B3F3FA0"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 xml:space="preserve">Peraturan Menteri PUPR Nomor </w:t>
      </w:r>
      <w:r w:rsidRPr="001553B9">
        <w:rPr>
          <w:rFonts w:ascii="Book Antiqua" w:hAnsi="Book Antiqua" w:cs="Arial"/>
          <w:lang w:val="en-US"/>
        </w:rPr>
        <w:t>23</w:t>
      </w:r>
      <w:r w:rsidRPr="001553B9">
        <w:rPr>
          <w:rFonts w:ascii="Book Antiqua" w:hAnsi="Book Antiqua" w:cs="Arial"/>
        </w:rPr>
        <w:t>/PRT/M/2015 tentang Pe</w:t>
      </w:r>
      <w:r w:rsidRPr="001553B9">
        <w:rPr>
          <w:rFonts w:ascii="Book Antiqua" w:hAnsi="Book Antiqua" w:cs="Arial"/>
          <w:lang w:val="en-US"/>
        </w:rPr>
        <w:t>ngelolaan Aset Irigasi;</w:t>
      </w:r>
    </w:p>
    <w:p w14:paraId="5478C640"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Menteri PUPR Nomor 30/PRT/M/2015 tentang Pedoman Pengembangan dan Pengelolaan Sistem Irigasi;</w:t>
      </w:r>
    </w:p>
    <w:p w14:paraId="385A5905"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lang w:val="en-US"/>
        </w:rPr>
        <w:t xml:space="preserve">Peraturan Menteri Keuangan </w:t>
      </w:r>
      <w:r w:rsidRPr="001553B9">
        <w:rPr>
          <w:rFonts w:ascii="Book Antiqua" w:hAnsi="Book Antiqua" w:cs="Arial"/>
        </w:rPr>
        <w:t xml:space="preserve">Nomor </w:t>
      </w:r>
      <w:r w:rsidRPr="001553B9">
        <w:rPr>
          <w:rFonts w:ascii="Book Antiqua" w:hAnsi="Book Antiqua" w:cs="Arial"/>
          <w:lang w:val="en-US"/>
        </w:rPr>
        <w:t xml:space="preserve">37/PMK.02/2018 tentang Perubahan Atas Peraturan Menteri Keuangan </w:t>
      </w:r>
      <w:r w:rsidRPr="001553B9">
        <w:rPr>
          <w:rFonts w:ascii="Book Antiqua" w:hAnsi="Book Antiqua" w:cs="Arial"/>
        </w:rPr>
        <w:t xml:space="preserve">Nomor </w:t>
      </w:r>
      <w:r w:rsidRPr="001553B9">
        <w:rPr>
          <w:rFonts w:ascii="Book Antiqua" w:hAnsi="Book Antiqua" w:cs="Arial"/>
          <w:lang w:val="en-US"/>
        </w:rPr>
        <w:t>49/PMK.02/2017 tentang Standar Biaya Masukan Tahun Anggaran 2018;</w:t>
      </w:r>
    </w:p>
    <w:p w14:paraId="7D15F180"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lang w:val="en-US"/>
        </w:rPr>
        <w:t xml:space="preserve">Keputusan Menteri PUPR tentang Pola dan Rencana PSDA masing-masing WS, atau Peraturan Gubernur tentang Pola dan Rencana PSDA masing-masing WS yang sesuai UU </w:t>
      </w:r>
      <w:r w:rsidRPr="001553B9">
        <w:rPr>
          <w:rFonts w:ascii="Book Antiqua" w:hAnsi="Book Antiqua" w:cs="Arial"/>
        </w:rPr>
        <w:t xml:space="preserve">Nomor </w:t>
      </w:r>
      <w:r w:rsidRPr="001553B9">
        <w:rPr>
          <w:rFonts w:ascii="Book Antiqua" w:hAnsi="Book Antiqua" w:cs="Arial"/>
          <w:lang w:val="en-US"/>
        </w:rPr>
        <w:t>11 tahun 1974.</w:t>
      </w:r>
    </w:p>
    <w:p w14:paraId="4DDEAFCA"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Surat Edaran Menteri Pekerjaan Umum tahun 2009 tentang Panduan Pengintegrasian Aspek Gender dalam Perencanaan Program dan Penganggaran Kementerian Pekerjaan Umum;</w:t>
      </w:r>
    </w:p>
    <w:p w14:paraId="730AAE9F"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 xml:space="preserve">Peraturan Daerah tentang Irigasi di provinsi dan </w:t>
      </w:r>
      <w:r w:rsidRPr="001553B9">
        <w:rPr>
          <w:rFonts w:ascii="Book Antiqua" w:hAnsi="Book Antiqua" w:cs="Arial"/>
          <w:lang w:val="en-US"/>
        </w:rPr>
        <w:t>k</w:t>
      </w:r>
      <w:r w:rsidRPr="001553B9">
        <w:rPr>
          <w:rFonts w:ascii="Book Antiqua" w:hAnsi="Book Antiqua" w:cs="Arial"/>
        </w:rPr>
        <w:t>abupaten yang bersangkutan;</w:t>
      </w:r>
    </w:p>
    <w:p w14:paraId="7BDA0C95"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Daerah tentang Rencana Tata Ruang Wilayah</w:t>
      </w:r>
      <w:r w:rsidRPr="001553B9">
        <w:rPr>
          <w:rFonts w:ascii="Book Antiqua" w:hAnsi="Book Antiqua" w:cs="Arial"/>
          <w:lang w:val="en-US"/>
        </w:rPr>
        <w:t xml:space="preserve"> </w:t>
      </w:r>
      <w:r w:rsidRPr="001553B9">
        <w:rPr>
          <w:rFonts w:ascii="Book Antiqua" w:hAnsi="Book Antiqua" w:cs="Arial"/>
        </w:rPr>
        <w:t xml:space="preserve">di provinsi dan </w:t>
      </w:r>
      <w:r w:rsidRPr="001553B9">
        <w:rPr>
          <w:rFonts w:ascii="Book Antiqua" w:hAnsi="Book Antiqua" w:cs="Arial"/>
          <w:lang w:val="en-US"/>
        </w:rPr>
        <w:t>k</w:t>
      </w:r>
      <w:r w:rsidRPr="001553B9">
        <w:rPr>
          <w:rFonts w:ascii="Book Antiqua" w:hAnsi="Book Antiqua" w:cs="Arial"/>
        </w:rPr>
        <w:t>abupaten yang bersangkutan;</w:t>
      </w:r>
    </w:p>
    <w:p w14:paraId="7721B606"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Peraturan Daerah tentang Perlindungan Lahan Pertanian Pangan Berkelanjutan</w:t>
      </w:r>
      <w:r w:rsidRPr="001553B9">
        <w:rPr>
          <w:rFonts w:ascii="Book Antiqua" w:hAnsi="Book Antiqua" w:cs="Arial"/>
          <w:lang w:val="en-US"/>
        </w:rPr>
        <w:t xml:space="preserve"> </w:t>
      </w:r>
      <w:r w:rsidRPr="001553B9">
        <w:rPr>
          <w:rFonts w:ascii="Book Antiqua" w:hAnsi="Book Antiqua" w:cs="Arial"/>
        </w:rPr>
        <w:t xml:space="preserve">di provinsi dan </w:t>
      </w:r>
      <w:r w:rsidRPr="001553B9">
        <w:rPr>
          <w:rFonts w:ascii="Book Antiqua" w:hAnsi="Book Antiqua" w:cs="Arial"/>
          <w:lang w:val="en-US"/>
        </w:rPr>
        <w:t>k</w:t>
      </w:r>
      <w:r w:rsidRPr="001553B9">
        <w:rPr>
          <w:rFonts w:ascii="Book Antiqua" w:hAnsi="Book Antiqua" w:cs="Arial"/>
        </w:rPr>
        <w:t>abupaten yang bersangkutan;</w:t>
      </w:r>
    </w:p>
    <w:p w14:paraId="6350F4CC"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 xml:space="preserve">Peraturan Daerah </w:t>
      </w:r>
      <w:r w:rsidRPr="001553B9">
        <w:rPr>
          <w:rFonts w:ascii="Book Antiqua" w:hAnsi="Book Antiqua" w:cs="Arial"/>
          <w:lang w:val="en-US"/>
        </w:rPr>
        <w:t>tentang Pembentukan Perangkat Daerah di masing-masing provinsi dan kabupaten yang bersangkutan;</w:t>
      </w:r>
    </w:p>
    <w:p w14:paraId="33CC1040" w14:textId="77777777" w:rsidR="00AF6B97" w:rsidRPr="001553B9" w:rsidRDefault="00AF6B97" w:rsidP="001553B9">
      <w:pPr>
        <w:pStyle w:val="ListParagraph"/>
        <w:numPr>
          <w:ilvl w:val="0"/>
          <w:numId w:val="7"/>
        </w:numPr>
        <w:tabs>
          <w:tab w:val="left" w:pos="1276"/>
        </w:tabs>
        <w:spacing w:after="60" w:line="276" w:lineRule="auto"/>
        <w:ind w:left="1276" w:hanging="425"/>
        <w:contextualSpacing w:val="0"/>
        <w:jc w:val="both"/>
        <w:rPr>
          <w:rFonts w:ascii="Book Antiqua" w:hAnsi="Book Antiqua" w:cs="Arial"/>
        </w:rPr>
      </w:pPr>
      <w:r w:rsidRPr="001553B9">
        <w:rPr>
          <w:rFonts w:ascii="Book Antiqua" w:hAnsi="Book Antiqua" w:cs="Arial"/>
        </w:rPr>
        <w:t xml:space="preserve">Rencana Strategis Daerah (Renstrada) </w:t>
      </w:r>
      <w:r w:rsidRPr="001553B9">
        <w:rPr>
          <w:rFonts w:ascii="Book Antiqua" w:hAnsi="Book Antiqua" w:cs="Arial"/>
          <w:lang w:val="en-US"/>
        </w:rPr>
        <w:t>sektor pertanian dan irigasi di masing-masing provinsi dan Kabupaten bersangkutan.</w:t>
      </w:r>
    </w:p>
    <w:p w14:paraId="7DAFA6C5" w14:textId="77777777" w:rsidR="00CA19CA" w:rsidRPr="00C85FC4" w:rsidRDefault="00CA19CA" w:rsidP="00C85FC4">
      <w:pPr>
        <w:pStyle w:val="ListParagraph"/>
        <w:tabs>
          <w:tab w:val="left" w:pos="851"/>
          <w:tab w:val="left" w:pos="3686"/>
          <w:tab w:val="left" w:pos="3969"/>
        </w:tabs>
        <w:spacing w:after="0" w:line="360" w:lineRule="auto"/>
        <w:ind w:left="851"/>
        <w:jc w:val="both"/>
        <w:rPr>
          <w:rFonts w:ascii="Arial" w:hAnsi="Arial" w:cs="Arial"/>
        </w:rPr>
      </w:pPr>
    </w:p>
    <w:p w14:paraId="569DDB30" w14:textId="77777777" w:rsidR="009729CD" w:rsidRPr="001553B9" w:rsidRDefault="009729CD" w:rsidP="001553B9">
      <w:pPr>
        <w:pStyle w:val="ListParagraph"/>
        <w:numPr>
          <w:ilvl w:val="0"/>
          <w:numId w:val="3"/>
        </w:numPr>
        <w:tabs>
          <w:tab w:val="left" w:pos="851"/>
          <w:tab w:val="left" w:pos="3686"/>
          <w:tab w:val="left" w:pos="3969"/>
        </w:tabs>
        <w:spacing w:after="120" w:line="276" w:lineRule="auto"/>
        <w:ind w:left="851" w:hanging="425"/>
        <w:contextualSpacing w:val="0"/>
        <w:jc w:val="both"/>
        <w:rPr>
          <w:rFonts w:ascii="Book Antiqua" w:hAnsi="Book Antiqua" w:cs="Arial"/>
          <w:b/>
        </w:rPr>
      </w:pPr>
      <w:r w:rsidRPr="001553B9">
        <w:rPr>
          <w:rFonts w:ascii="Book Antiqua" w:hAnsi="Book Antiqua" w:cs="Arial"/>
          <w:b/>
        </w:rPr>
        <w:lastRenderedPageBreak/>
        <w:t xml:space="preserve">Gambaran Umum </w:t>
      </w:r>
    </w:p>
    <w:p w14:paraId="00EE9197" w14:textId="77777777" w:rsidR="00371306" w:rsidRPr="001553B9" w:rsidRDefault="00371306" w:rsidP="001553B9">
      <w:pPr>
        <w:autoSpaceDE w:val="0"/>
        <w:autoSpaceDN w:val="0"/>
        <w:adjustRightInd w:val="0"/>
        <w:spacing w:after="120" w:line="276" w:lineRule="auto"/>
        <w:ind w:left="851"/>
        <w:jc w:val="both"/>
        <w:rPr>
          <w:rFonts w:ascii="Book Antiqua" w:hAnsi="Book Antiqua" w:cs="Arial"/>
          <w:lang w:val="en-US"/>
        </w:rPr>
      </w:pPr>
      <w:r w:rsidRPr="001553B9">
        <w:rPr>
          <w:rFonts w:ascii="Book Antiqua" w:hAnsi="Book Antiqua" w:cs="Arial"/>
          <w:i/>
          <w:iCs/>
          <w:color w:val="000000"/>
          <w:lang w:val="en-US"/>
        </w:rPr>
        <w:t>Integrated Participatory Development and Management of Irrigation Program</w:t>
      </w:r>
      <w:r w:rsidRPr="001553B9">
        <w:rPr>
          <w:rFonts w:ascii="Book Antiqua" w:hAnsi="Book Antiqua" w:cs="Arial"/>
          <w:color w:val="000000"/>
          <w:lang w:val="en-US"/>
        </w:rPr>
        <w:t xml:space="preserve"> (IPDMIP) merupakan program pemerintah di bidang irigasi yang bertujuan untuk mencapai keberlanjutan sistem irigasi, baik sistem irigasi kewenangan pusat, kewenangan provinsi maupun kewenangan kabupaten.  Upaya ini diharapkan dapat mendukung tercapainya swasembada beras sesuai program Nawacita Pemerintah Indonesia.   </w:t>
      </w:r>
    </w:p>
    <w:p w14:paraId="5B53F677" w14:textId="5956F64F" w:rsidR="00371306" w:rsidRPr="001553B9" w:rsidRDefault="00371306" w:rsidP="001553B9">
      <w:pPr>
        <w:autoSpaceDE w:val="0"/>
        <w:autoSpaceDN w:val="0"/>
        <w:adjustRightInd w:val="0"/>
        <w:spacing w:after="120" w:line="276" w:lineRule="auto"/>
        <w:ind w:left="851"/>
        <w:jc w:val="both"/>
        <w:rPr>
          <w:rFonts w:ascii="Book Antiqua" w:hAnsi="Book Antiqua" w:cs="Arial"/>
          <w:lang w:val="en-US"/>
        </w:rPr>
      </w:pPr>
      <w:r w:rsidRPr="001553B9">
        <w:rPr>
          <w:rFonts w:ascii="Book Antiqua" w:hAnsi="Book Antiqua" w:cs="Arial"/>
          <w:color w:val="000000"/>
          <w:lang w:val="en-US"/>
        </w:rPr>
        <w:t>Dasar pemikiran kegiatan IPDMIP, ialah untuk secara penuh merealisasikan potensi pengurangan kemiskinan pertanian beririgasi. Berdasarkan pengalaman pembangunan irigasi yang telah dilakukan selama ini, disadari bahwa terdapat faktor</w:t>
      </w:r>
      <w:r w:rsidR="00CC5F41" w:rsidRPr="001553B9">
        <w:rPr>
          <w:rFonts w:ascii="Book Antiqua" w:hAnsi="Book Antiqua" w:cs="Arial"/>
          <w:color w:val="000000"/>
          <w:lang w:val="en-US"/>
        </w:rPr>
        <w:t>-</w:t>
      </w:r>
      <w:r w:rsidRPr="001553B9">
        <w:rPr>
          <w:rFonts w:ascii="Book Antiqua" w:hAnsi="Book Antiqua" w:cs="Arial"/>
          <w:color w:val="000000"/>
          <w:lang w:val="en-US"/>
        </w:rPr>
        <w:t xml:space="preserve">faktor yang menghambat peningkatan produktivitas petani-penggarap di Indonesia. Faktor-faktor tersebut antara lain: (i) </w:t>
      </w:r>
      <w:r w:rsidRPr="001553B9">
        <w:rPr>
          <w:rFonts w:ascii="Book Antiqua" w:hAnsi="Book Antiqua" w:cs="Arial"/>
          <w:b/>
          <w:color w:val="000000"/>
          <w:lang w:val="en-US"/>
        </w:rPr>
        <w:t>lemahnya kelembagaan petani, air dan irigasi;</w:t>
      </w:r>
      <w:r w:rsidRPr="001553B9">
        <w:rPr>
          <w:rFonts w:ascii="Book Antiqua" w:hAnsi="Book Antiqua" w:cs="Arial"/>
          <w:color w:val="000000"/>
          <w:lang w:val="en-US"/>
        </w:rPr>
        <w:t xml:space="preserve"> (ii) pemeliharaan prasarana sistem irigasi yang kurang; (iii) </w:t>
      </w:r>
      <w:r w:rsidRPr="001553B9">
        <w:rPr>
          <w:rFonts w:ascii="Book Antiqua" w:hAnsi="Book Antiqua" w:cs="Arial"/>
          <w:b/>
          <w:color w:val="000000"/>
          <w:lang w:val="en-US"/>
        </w:rPr>
        <w:t>lemahnya penyuluhan p</w:t>
      </w:r>
      <w:r w:rsidR="00ED3F4A" w:rsidRPr="001553B9">
        <w:rPr>
          <w:rFonts w:ascii="Book Antiqua" w:hAnsi="Book Antiqua" w:cs="Arial"/>
          <w:b/>
          <w:color w:val="000000"/>
          <w:lang w:val="en-US"/>
        </w:rPr>
        <w:t>e</w:t>
      </w:r>
      <w:r w:rsidRPr="001553B9">
        <w:rPr>
          <w:rFonts w:ascii="Book Antiqua" w:hAnsi="Book Antiqua" w:cs="Arial"/>
          <w:b/>
          <w:color w:val="000000"/>
          <w:lang w:val="en-US"/>
        </w:rPr>
        <w:t>rtanian;</w:t>
      </w:r>
      <w:r w:rsidRPr="001553B9">
        <w:rPr>
          <w:rFonts w:ascii="Book Antiqua" w:hAnsi="Book Antiqua" w:cs="Arial"/>
          <w:color w:val="000000"/>
          <w:lang w:val="en-US"/>
        </w:rPr>
        <w:t xml:space="preserve"> (iv) terbatasnya akses petani penggarap kepada sumber pembiayaan desa; (v) kepemilikan lahan yang tidak jelas; (vi) kesenjangan teknologi, dan (vii) potensi komoditas bernilai tinggi yang terabaikan.  </w:t>
      </w:r>
    </w:p>
    <w:p w14:paraId="3F231E4E" w14:textId="3309FFE6" w:rsidR="00371306" w:rsidRPr="001553B9" w:rsidRDefault="00371306" w:rsidP="001553B9">
      <w:pPr>
        <w:autoSpaceDE w:val="0"/>
        <w:autoSpaceDN w:val="0"/>
        <w:adjustRightInd w:val="0"/>
        <w:spacing w:after="120" w:line="276" w:lineRule="auto"/>
        <w:ind w:left="851"/>
        <w:jc w:val="both"/>
        <w:rPr>
          <w:rFonts w:ascii="Book Antiqua" w:hAnsi="Book Antiqua" w:cs="Arial"/>
          <w:color w:val="000000"/>
          <w:lang w:val="en-US"/>
        </w:rPr>
      </w:pPr>
      <w:r w:rsidRPr="001553B9">
        <w:rPr>
          <w:rFonts w:ascii="Book Antiqua" w:hAnsi="Book Antiqua" w:cs="Arial"/>
          <w:color w:val="000000"/>
          <w:lang w:val="en-US"/>
        </w:rPr>
        <w:t xml:space="preserve">IPDMIP ini sejalan dengan Rencana Pembangunan Jangka Panjang Nasional, </w:t>
      </w:r>
      <w:r w:rsidR="005D4392" w:rsidRPr="001553B9">
        <w:rPr>
          <w:rFonts w:ascii="Book Antiqua" w:hAnsi="Book Antiqua" w:cs="Arial"/>
          <w:color w:val="000000"/>
          <w:lang w:val="en-US"/>
        </w:rPr>
        <w:t xml:space="preserve">       </w:t>
      </w:r>
      <w:r w:rsidRPr="001553B9">
        <w:rPr>
          <w:rFonts w:ascii="Book Antiqua" w:hAnsi="Book Antiqua" w:cs="Arial"/>
          <w:color w:val="000000"/>
          <w:lang w:val="en-US"/>
        </w:rPr>
        <w:t>2005</w:t>
      </w:r>
      <w:r w:rsidR="005D4392" w:rsidRPr="001553B9">
        <w:rPr>
          <w:rFonts w:ascii="Book Antiqua" w:hAnsi="Book Antiqua" w:cs="Arial"/>
          <w:color w:val="000000"/>
          <w:lang w:val="en-US"/>
        </w:rPr>
        <w:t xml:space="preserve"> </w:t>
      </w:r>
      <w:r w:rsidRPr="001553B9">
        <w:rPr>
          <w:rFonts w:ascii="Book Antiqua" w:hAnsi="Book Antiqua" w:cs="Arial"/>
          <w:color w:val="000000"/>
          <w:lang w:val="en-US"/>
        </w:rPr>
        <w:t>–</w:t>
      </w:r>
      <w:r w:rsidR="005D4392" w:rsidRPr="001553B9">
        <w:rPr>
          <w:rFonts w:ascii="Book Antiqua" w:hAnsi="Book Antiqua" w:cs="Arial"/>
          <w:color w:val="000000"/>
          <w:lang w:val="en-US"/>
        </w:rPr>
        <w:t xml:space="preserve"> </w:t>
      </w:r>
      <w:r w:rsidRPr="001553B9">
        <w:rPr>
          <w:rFonts w:ascii="Book Antiqua" w:hAnsi="Book Antiqua" w:cs="Arial"/>
          <w:color w:val="000000"/>
          <w:lang w:val="en-US"/>
        </w:rPr>
        <w:t xml:space="preserve">2025 dan Rencana Pembangunan Jangka Menengah Nasional (RPJMN), </w:t>
      </w:r>
      <w:r w:rsidR="005D4392" w:rsidRPr="001553B9">
        <w:rPr>
          <w:rFonts w:ascii="Book Antiqua" w:hAnsi="Book Antiqua" w:cs="Arial"/>
          <w:color w:val="000000"/>
          <w:lang w:val="en-US"/>
        </w:rPr>
        <w:br w:type="textWrapping" w:clear="all"/>
      </w:r>
      <w:r w:rsidRPr="001553B9">
        <w:rPr>
          <w:rFonts w:ascii="Book Antiqua" w:hAnsi="Book Antiqua" w:cs="Arial"/>
          <w:color w:val="000000"/>
          <w:lang w:val="en-US"/>
        </w:rPr>
        <w:t>2015</w:t>
      </w:r>
      <w:r w:rsidR="005D4392" w:rsidRPr="001553B9">
        <w:rPr>
          <w:rFonts w:ascii="Book Antiqua" w:hAnsi="Book Antiqua" w:cs="Arial"/>
          <w:color w:val="000000"/>
          <w:lang w:val="en-US"/>
        </w:rPr>
        <w:t xml:space="preserve"> – </w:t>
      </w:r>
      <w:r w:rsidRPr="001553B9">
        <w:rPr>
          <w:rFonts w:ascii="Book Antiqua" w:hAnsi="Book Antiqua" w:cs="Arial"/>
          <w:color w:val="000000"/>
          <w:lang w:val="en-US"/>
        </w:rPr>
        <w:t>2019, yang mana ketahanan sumberdaya air dan ketahanan pangan menjadi prioritas. Untuk mencapai tujuan ini, akan dilaksanakan Program Pengembangan</w:t>
      </w:r>
      <w:r w:rsidR="005D4392" w:rsidRPr="001553B9">
        <w:rPr>
          <w:rFonts w:ascii="Book Antiqua" w:hAnsi="Book Antiqua" w:cs="Arial"/>
          <w:color w:val="000000"/>
          <w:lang w:val="en-US"/>
        </w:rPr>
        <w:t xml:space="preserve"> dan Pengelolaan Sistem Irigasi</w:t>
      </w:r>
      <w:r w:rsidRPr="001553B9">
        <w:rPr>
          <w:rFonts w:ascii="Book Antiqua" w:hAnsi="Book Antiqua" w:cs="Arial"/>
          <w:color w:val="000000"/>
          <w:lang w:val="en-US"/>
        </w:rPr>
        <w:t xml:space="preserve"> (PPSI) melalui peningkatan sistem pengelolaan irigasi, penguatan P3A, </w:t>
      </w:r>
      <w:r w:rsidRPr="001553B9">
        <w:rPr>
          <w:rFonts w:ascii="Book Antiqua" w:hAnsi="Book Antiqua" w:cs="Arial"/>
          <w:b/>
          <w:color w:val="000000"/>
          <w:lang w:val="en-US"/>
        </w:rPr>
        <w:t>penguatan Lembaga Pengelola Irigasi</w:t>
      </w:r>
      <w:r w:rsidRPr="001553B9">
        <w:rPr>
          <w:rFonts w:ascii="Book Antiqua" w:hAnsi="Book Antiqua" w:cs="Arial"/>
          <w:color w:val="000000"/>
          <w:lang w:val="en-US"/>
        </w:rPr>
        <w:t xml:space="preserve"> serta rehabilitasi 3 juta ha daerah irigasi.</w:t>
      </w:r>
      <w:r w:rsidR="00ED3F4A" w:rsidRPr="001553B9">
        <w:rPr>
          <w:rFonts w:ascii="Book Antiqua" w:hAnsi="Book Antiqua" w:cs="Arial"/>
          <w:color w:val="000000"/>
          <w:lang w:val="en-US"/>
        </w:rPr>
        <w:t xml:space="preserve"> </w:t>
      </w:r>
    </w:p>
    <w:p w14:paraId="414E6AEE" w14:textId="4E96B17E" w:rsidR="00371306" w:rsidRPr="001553B9" w:rsidRDefault="000B3DFD" w:rsidP="001553B9">
      <w:pPr>
        <w:autoSpaceDE w:val="0"/>
        <w:autoSpaceDN w:val="0"/>
        <w:adjustRightInd w:val="0"/>
        <w:spacing w:after="120" w:line="276" w:lineRule="auto"/>
        <w:ind w:left="851"/>
        <w:jc w:val="both"/>
        <w:rPr>
          <w:rFonts w:ascii="Book Antiqua" w:hAnsi="Book Antiqua" w:cs="Arial"/>
        </w:rPr>
      </w:pPr>
      <w:r w:rsidRPr="001553B9">
        <w:rPr>
          <w:rFonts w:ascii="Book Antiqua" w:hAnsi="Book Antiqua" w:cs="Arial"/>
          <w:color w:val="000000"/>
          <w:lang w:val="en-US"/>
        </w:rPr>
        <w:t xml:space="preserve">Untuk mendukung terlaksananya </w:t>
      </w:r>
      <w:r w:rsidR="005D4392" w:rsidRPr="001553B9">
        <w:rPr>
          <w:rFonts w:ascii="Book Antiqua" w:hAnsi="Book Antiqua" w:cs="Arial"/>
          <w:color w:val="000000"/>
          <w:lang w:val="en-US"/>
        </w:rPr>
        <w:t>RP2I</w:t>
      </w:r>
      <w:r w:rsidRPr="001553B9">
        <w:rPr>
          <w:rFonts w:ascii="Book Antiqua" w:hAnsi="Book Antiqua" w:cs="Arial"/>
          <w:color w:val="000000"/>
          <w:lang w:val="en-US"/>
        </w:rPr>
        <w:t xml:space="preserve"> tersebut, telah disusun </w:t>
      </w:r>
      <w:r w:rsidR="005D4392" w:rsidRPr="001553B9">
        <w:rPr>
          <w:rFonts w:ascii="Book Antiqua" w:hAnsi="Book Antiqua" w:cs="Arial"/>
          <w:color w:val="000000"/>
          <w:lang w:val="en-US"/>
        </w:rPr>
        <w:t>Panduan</w:t>
      </w:r>
      <w:r w:rsidRPr="001553B9">
        <w:rPr>
          <w:rFonts w:ascii="Book Antiqua" w:hAnsi="Book Antiqua" w:cs="Arial"/>
          <w:color w:val="000000"/>
          <w:lang w:val="en-US"/>
        </w:rPr>
        <w:t xml:space="preserve"> </w:t>
      </w:r>
      <w:r w:rsidR="005D4392" w:rsidRPr="001553B9">
        <w:rPr>
          <w:rFonts w:ascii="Book Antiqua" w:hAnsi="Book Antiqua" w:cs="Arial"/>
          <w:color w:val="000000"/>
          <w:lang w:val="en-US"/>
        </w:rPr>
        <w:t>RP2</w:t>
      </w:r>
      <w:r w:rsidR="006D4A94" w:rsidRPr="001553B9">
        <w:rPr>
          <w:rFonts w:ascii="Book Antiqua" w:hAnsi="Book Antiqua" w:cs="Arial"/>
          <w:color w:val="000000"/>
          <w:lang w:val="en-US"/>
        </w:rPr>
        <w:t>I</w:t>
      </w:r>
      <w:r w:rsidRPr="001553B9">
        <w:rPr>
          <w:rFonts w:ascii="Book Antiqua" w:hAnsi="Book Antiqua" w:cs="Arial"/>
          <w:color w:val="000000"/>
          <w:lang w:val="en-US"/>
        </w:rPr>
        <w:t xml:space="preserve"> oleh</w:t>
      </w:r>
      <w:r w:rsidR="00EF7908" w:rsidRPr="001553B9">
        <w:rPr>
          <w:rFonts w:ascii="Book Antiqua" w:hAnsi="Book Antiqua" w:cs="Arial"/>
          <w:color w:val="000000"/>
          <w:lang w:val="en-US"/>
        </w:rPr>
        <w:t xml:space="preserve"> </w:t>
      </w:r>
      <w:r w:rsidRPr="001553B9">
        <w:rPr>
          <w:rFonts w:ascii="Book Antiqua" w:hAnsi="Book Antiqua" w:cs="Arial"/>
          <w:color w:val="000000"/>
          <w:lang w:val="en-US"/>
        </w:rPr>
        <w:t>Direktorat Jenderal Sumber Daya Air Kem</w:t>
      </w:r>
      <w:r w:rsidR="00EF7908" w:rsidRPr="001553B9">
        <w:rPr>
          <w:rFonts w:ascii="Book Antiqua" w:hAnsi="Book Antiqua" w:cs="Arial"/>
          <w:color w:val="000000"/>
          <w:lang w:val="en-US"/>
        </w:rPr>
        <w:t>en</w:t>
      </w:r>
      <w:r w:rsidRPr="001553B9">
        <w:rPr>
          <w:rFonts w:ascii="Book Antiqua" w:hAnsi="Book Antiqua" w:cs="Arial"/>
          <w:color w:val="000000"/>
          <w:lang w:val="en-US"/>
        </w:rPr>
        <w:t xml:space="preserve">terian Pekerjaan Umum </w:t>
      </w:r>
      <w:r w:rsidR="005D4392" w:rsidRPr="001553B9">
        <w:rPr>
          <w:rFonts w:ascii="Book Antiqua" w:hAnsi="Book Antiqua" w:cs="Arial"/>
          <w:color w:val="000000"/>
          <w:lang w:val="en-US"/>
        </w:rPr>
        <w:t xml:space="preserve">dan Perumahan </w:t>
      </w:r>
      <w:r w:rsidRPr="001553B9">
        <w:rPr>
          <w:rFonts w:ascii="Book Antiqua" w:hAnsi="Book Antiqua" w:cs="Arial"/>
          <w:color w:val="000000"/>
          <w:lang w:val="en-US"/>
        </w:rPr>
        <w:t xml:space="preserve">Rakyat. </w:t>
      </w:r>
      <w:r w:rsidR="005D4392" w:rsidRPr="001553B9">
        <w:rPr>
          <w:rFonts w:ascii="Book Antiqua" w:hAnsi="Book Antiqua" w:cs="Arial"/>
          <w:color w:val="000000"/>
          <w:lang w:val="en-US"/>
        </w:rPr>
        <w:t>Berdasarkan fak</w:t>
      </w:r>
      <w:r w:rsidR="00ED3F4A" w:rsidRPr="001553B9">
        <w:rPr>
          <w:rFonts w:ascii="Book Antiqua" w:hAnsi="Book Antiqua" w:cs="Arial"/>
          <w:color w:val="000000"/>
          <w:lang w:val="en-US"/>
        </w:rPr>
        <w:t>tor-faktor penghambat tersebut di</w:t>
      </w:r>
      <w:r w:rsidR="005D4392" w:rsidRPr="001553B9">
        <w:rPr>
          <w:rFonts w:ascii="Book Antiqua" w:hAnsi="Book Antiqua" w:cs="Arial"/>
          <w:color w:val="000000"/>
          <w:lang w:val="en-US"/>
        </w:rPr>
        <w:t xml:space="preserve"> </w:t>
      </w:r>
      <w:r w:rsidR="00ED3F4A" w:rsidRPr="001553B9">
        <w:rPr>
          <w:rFonts w:ascii="Book Antiqua" w:hAnsi="Book Antiqua" w:cs="Arial"/>
          <w:color w:val="000000"/>
          <w:lang w:val="en-US"/>
        </w:rPr>
        <w:t xml:space="preserve">atas, maka kegiatan </w:t>
      </w:r>
      <w:r w:rsidR="00D36FC0" w:rsidRPr="001553B9">
        <w:rPr>
          <w:rFonts w:ascii="Book Antiqua" w:hAnsi="Book Antiqua" w:cs="Arial"/>
          <w:color w:val="000000"/>
          <w:lang w:val="en-US"/>
        </w:rPr>
        <w:t>Penyusunan</w:t>
      </w:r>
      <w:r w:rsidR="00ED3F4A" w:rsidRPr="001553B9">
        <w:rPr>
          <w:rFonts w:ascii="Book Antiqua" w:hAnsi="Book Antiqua" w:cs="Arial"/>
          <w:color w:val="000000"/>
          <w:lang w:val="en-US"/>
        </w:rPr>
        <w:t xml:space="preserve"> </w:t>
      </w:r>
      <w:r w:rsidR="005D4392" w:rsidRPr="001553B9">
        <w:rPr>
          <w:rFonts w:ascii="Book Antiqua" w:hAnsi="Book Antiqua" w:cs="Arial"/>
          <w:color w:val="000000"/>
          <w:lang w:val="en-US"/>
        </w:rPr>
        <w:t>RP2</w:t>
      </w:r>
      <w:r w:rsidR="006D4A94" w:rsidRPr="001553B9">
        <w:rPr>
          <w:rFonts w:ascii="Book Antiqua" w:hAnsi="Book Antiqua" w:cs="Arial"/>
          <w:color w:val="000000"/>
          <w:lang w:val="en-US"/>
        </w:rPr>
        <w:t>I</w:t>
      </w:r>
      <w:r w:rsidR="00ED3F4A" w:rsidRPr="001553B9">
        <w:rPr>
          <w:rFonts w:ascii="Book Antiqua" w:hAnsi="Book Antiqua" w:cs="Arial"/>
          <w:color w:val="000000"/>
          <w:lang w:val="en-US"/>
        </w:rPr>
        <w:t xml:space="preserve"> m</w:t>
      </w:r>
      <w:r w:rsidR="007473D8" w:rsidRPr="001553B9">
        <w:rPr>
          <w:rFonts w:ascii="Book Antiqua" w:hAnsi="Book Antiqua" w:cs="Arial"/>
          <w:color w:val="000000"/>
          <w:lang w:val="en-US"/>
        </w:rPr>
        <w:t xml:space="preserve">enjadi keharusan dilaksanakan </w:t>
      </w:r>
      <w:r w:rsidR="00CB4F03" w:rsidRPr="001553B9">
        <w:rPr>
          <w:rFonts w:ascii="Book Antiqua" w:hAnsi="Book Antiqua" w:cs="Arial"/>
          <w:color w:val="000000"/>
          <w:lang w:val="en-US"/>
        </w:rPr>
        <w:t>di semua daerah</w:t>
      </w:r>
      <w:r w:rsidR="00ED3F4A" w:rsidRPr="001553B9">
        <w:rPr>
          <w:rFonts w:ascii="Book Antiqua" w:hAnsi="Book Antiqua" w:cs="Arial"/>
          <w:color w:val="000000"/>
          <w:lang w:val="en-US"/>
        </w:rPr>
        <w:t xml:space="preserve"> irigasi </w:t>
      </w:r>
      <w:r w:rsidR="00CB4F03" w:rsidRPr="001553B9">
        <w:rPr>
          <w:rFonts w:ascii="Book Antiqua" w:hAnsi="Book Antiqua" w:cs="Arial"/>
          <w:color w:val="000000"/>
          <w:lang w:val="en-US"/>
        </w:rPr>
        <w:t>kewenangan</w:t>
      </w:r>
      <w:r w:rsidR="00ED3F4A" w:rsidRPr="001553B9">
        <w:rPr>
          <w:rFonts w:ascii="Book Antiqua" w:hAnsi="Book Antiqua" w:cs="Arial"/>
          <w:color w:val="000000"/>
          <w:lang w:val="en-US"/>
        </w:rPr>
        <w:t xml:space="preserve"> </w:t>
      </w:r>
      <w:r w:rsidR="005D4392" w:rsidRPr="001553B9">
        <w:rPr>
          <w:rFonts w:ascii="Book Antiqua" w:hAnsi="Book Antiqua" w:cs="Arial"/>
          <w:lang w:val="en-US"/>
        </w:rPr>
        <w:t>kabupaten</w:t>
      </w:r>
      <w:r w:rsidR="00426414" w:rsidRPr="001553B9">
        <w:rPr>
          <w:rFonts w:ascii="Book Antiqua" w:hAnsi="Book Antiqua" w:cs="Arial"/>
          <w:lang w:val="en-US"/>
        </w:rPr>
        <w:t>.</w:t>
      </w:r>
    </w:p>
    <w:p w14:paraId="708DE4DB" w14:textId="77777777" w:rsidR="009729CD" w:rsidRPr="001553B9" w:rsidRDefault="009729CD" w:rsidP="001553B9">
      <w:pPr>
        <w:pStyle w:val="ListParagraph"/>
        <w:numPr>
          <w:ilvl w:val="0"/>
          <w:numId w:val="2"/>
        </w:numPr>
        <w:tabs>
          <w:tab w:val="left" w:pos="3686"/>
          <w:tab w:val="left" w:pos="3969"/>
        </w:tabs>
        <w:spacing w:after="120" w:line="276" w:lineRule="auto"/>
        <w:ind w:left="426" w:hanging="426"/>
        <w:contextualSpacing w:val="0"/>
        <w:jc w:val="both"/>
        <w:rPr>
          <w:rFonts w:ascii="Book Antiqua" w:hAnsi="Book Antiqua" w:cs="Arial"/>
          <w:b/>
        </w:rPr>
      </w:pPr>
      <w:r w:rsidRPr="001553B9">
        <w:rPr>
          <w:rFonts w:ascii="Book Antiqua" w:hAnsi="Book Antiqua" w:cs="Arial"/>
          <w:b/>
        </w:rPr>
        <w:t xml:space="preserve">Penerima Manfaat </w:t>
      </w:r>
    </w:p>
    <w:p w14:paraId="0E91A65D" w14:textId="2461602D" w:rsidR="009729CD" w:rsidRPr="001553B9" w:rsidRDefault="006B38E1" w:rsidP="001553B9">
      <w:pPr>
        <w:pStyle w:val="ListParagraph"/>
        <w:tabs>
          <w:tab w:val="left" w:pos="3686"/>
          <w:tab w:val="left" w:pos="3969"/>
        </w:tabs>
        <w:spacing w:after="120" w:line="276" w:lineRule="auto"/>
        <w:ind w:left="426"/>
        <w:contextualSpacing w:val="0"/>
        <w:jc w:val="both"/>
        <w:rPr>
          <w:rFonts w:ascii="Book Antiqua" w:hAnsi="Book Antiqua" w:cs="Arial"/>
          <w:lang w:val="en-US"/>
        </w:rPr>
      </w:pPr>
      <w:r w:rsidRPr="001553B9">
        <w:rPr>
          <w:rFonts w:ascii="Book Antiqua" w:hAnsi="Book Antiqua" w:cs="Arial"/>
        </w:rPr>
        <w:t xml:space="preserve">Penerima  manfaat dari pekerjaan ini adalah </w:t>
      </w:r>
      <w:r w:rsidR="00255910" w:rsidRPr="001553B9">
        <w:rPr>
          <w:rFonts w:ascii="Book Antiqua" w:hAnsi="Book Antiqua" w:cs="Arial"/>
          <w:lang w:val="en-US"/>
        </w:rPr>
        <w:t xml:space="preserve">Bappeda/BP4D, DPUPR </w:t>
      </w:r>
      <w:r w:rsidR="005D4392" w:rsidRPr="001553B9">
        <w:rPr>
          <w:rFonts w:ascii="Book Antiqua" w:hAnsi="Book Antiqua" w:cs="Arial"/>
          <w:lang w:val="en-US"/>
        </w:rPr>
        <w:t xml:space="preserve">dan </w:t>
      </w:r>
      <w:r w:rsidR="00255910" w:rsidRPr="001553B9">
        <w:rPr>
          <w:rFonts w:ascii="Book Antiqua" w:hAnsi="Book Antiqua" w:cs="Arial"/>
          <w:lang w:val="en-US"/>
        </w:rPr>
        <w:t xml:space="preserve">Dinas </w:t>
      </w:r>
      <w:r w:rsidR="00C963F6" w:rsidRPr="001553B9">
        <w:rPr>
          <w:rFonts w:ascii="Book Antiqua" w:hAnsi="Book Antiqua" w:cs="Arial"/>
          <w:lang w:val="en-US"/>
        </w:rPr>
        <w:t xml:space="preserve">Pertanian </w:t>
      </w:r>
      <w:r w:rsidR="005D4392" w:rsidRPr="001553B9">
        <w:rPr>
          <w:rFonts w:ascii="Book Antiqua" w:hAnsi="Book Antiqua" w:cs="Arial"/>
          <w:color w:val="000000"/>
          <w:lang w:val="en-US"/>
        </w:rPr>
        <w:t xml:space="preserve">di </w:t>
      </w:r>
      <w:r w:rsidR="005D4392" w:rsidRPr="001553B9">
        <w:rPr>
          <w:rFonts w:ascii="Book Antiqua" w:hAnsi="Book Antiqua" w:cs="Arial"/>
          <w:lang w:val="en-US"/>
        </w:rPr>
        <w:t>kabupaten</w:t>
      </w:r>
      <w:r w:rsidR="00981DF4" w:rsidRPr="001553B9">
        <w:rPr>
          <w:rFonts w:ascii="Book Antiqua" w:hAnsi="Book Antiqua" w:cs="Arial"/>
          <w:lang w:val="en-US"/>
        </w:rPr>
        <w:t>,</w:t>
      </w:r>
      <w:r w:rsidR="00C963F6" w:rsidRPr="001553B9">
        <w:rPr>
          <w:rFonts w:ascii="Book Antiqua" w:hAnsi="Book Antiqua" w:cs="Arial"/>
        </w:rPr>
        <w:t xml:space="preserve"> </w:t>
      </w:r>
      <w:r w:rsidRPr="001553B9">
        <w:rPr>
          <w:rFonts w:ascii="Book Antiqua" w:hAnsi="Book Antiqua" w:cs="Arial"/>
        </w:rPr>
        <w:t xml:space="preserve">masyarakat, </w:t>
      </w:r>
      <w:r w:rsidR="00B6373F" w:rsidRPr="001553B9">
        <w:rPr>
          <w:rFonts w:ascii="Book Antiqua" w:hAnsi="Book Antiqua" w:cs="Arial"/>
          <w:lang w:val="en-US"/>
        </w:rPr>
        <w:t xml:space="preserve">serta </w:t>
      </w:r>
      <w:r w:rsidRPr="001553B9">
        <w:rPr>
          <w:rFonts w:ascii="Book Antiqua" w:hAnsi="Book Antiqua" w:cs="Arial"/>
        </w:rPr>
        <w:t>Direktorat  Bina  OP,  Direktorat  Jenderal  Sumber  Daya  Air, Kementerian Pekerjaan Umum</w:t>
      </w:r>
      <w:r w:rsidR="00C963F6" w:rsidRPr="001553B9">
        <w:rPr>
          <w:rFonts w:ascii="Book Antiqua" w:hAnsi="Book Antiqua" w:cs="Arial"/>
          <w:lang w:val="en-US"/>
        </w:rPr>
        <w:t xml:space="preserve"> </w:t>
      </w:r>
      <w:r w:rsidR="005D4392" w:rsidRPr="001553B9">
        <w:rPr>
          <w:rFonts w:ascii="Book Antiqua" w:hAnsi="Book Antiqua" w:cs="Arial"/>
          <w:lang w:val="en-US"/>
        </w:rPr>
        <w:t>d</w:t>
      </w:r>
      <w:r w:rsidR="005D4392" w:rsidRPr="001553B9">
        <w:rPr>
          <w:rFonts w:ascii="Book Antiqua" w:hAnsi="Book Antiqua" w:cs="Arial"/>
        </w:rPr>
        <w:t xml:space="preserve">an </w:t>
      </w:r>
      <w:r w:rsidR="00C963F6" w:rsidRPr="001553B9">
        <w:rPr>
          <w:rFonts w:ascii="Book Antiqua" w:hAnsi="Book Antiqua" w:cs="Arial"/>
        </w:rPr>
        <w:t>Perumahan Rakyat</w:t>
      </w:r>
      <w:r w:rsidR="00C963F6" w:rsidRPr="001553B9">
        <w:rPr>
          <w:rFonts w:ascii="Book Antiqua" w:hAnsi="Book Antiqua" w:cs="Arial"/>
          <w:lang w:val="en-US"/>
        </w:rPr>
        <w:t>.</w:t>
      </w:r>
    </w:p>
    <w:p w14:paraId="3B43D8FA" w14:textId="77777777" w:rsidR="009729CD" w:rsidRPr="001553B9" w:rsidRDefault="009729CD" w:rsidP="001553B9">
      <w:pPr>
        <w:pStyle w:val="ListParagraph"/>
        <w:numPr>
          <w:ilvl w:val="0"/>
          <w:numId w:val="2"/>
        </w:numPr>
        <w:tabs>
          <w:tab w:val="left" w:pos="3686"/>
          <w:tab w:val="left" w:pos="3969"/>
        </w:tabs>
        <w:spacing w:after="120" w:line="276" w:lineRule="auto"/>
        <w:ind w:left="426" w:hanging="426"/>
        <w:contextualSpacing w:val="0"/>
        <w:jc w:val="both"/>
        <w:rPr>
          <w:rFonts w:ascii="Book Antiqua" w:hAnsi="Book Antiqua" w:cs="Arial"/>
          <w:b/>
        </w:rPr>
      </w:pPr>
      <w:r w:rsidRPr="001553B9">
        <w:rPr>
          <w:rFonts w:ascii="Book Antiqua" w:hAnsi="Book Antiqua" w:cs="Arial"/>
          <w:b/>
        </w:rPr>
        <w:t xml:space="preserve">Strategi Pencapaian Keluaran </w:t>
      </w:r>
    </w:p>
    <w:p w14:paraId="34E7BBEC" w14:textId="77777777" w:rsidR="009729CD" w:rsidRPr="001553B9" w:rsidRDefault="009729CD" w:rsidP="001553B9">
      <w:pPr>
        <w:pStyle w:val="ListParagraph"/>
        <w:numPr>
          <w:ilvl w:val="0"/>
          <w:numId w:val="4"/>
        </w:numPr>
        <w:tabs>
          <w:tab w:val="left" w:pos="3686"/>
          <w:tab w:val="left" w:pos="3969"/>
        </w:tabs>
        <w:spacing w:after="120" w:line="276" w:lineRule="auto"/>
        <w:ind w:left="851" w:hanging="425"/>
        <w:contextualSpacing w:val="0"/>
        <w:jc w:val="both"/>
        <w:rPr>
          <w:rFonts w:ascii="Book Antiqua" w:hAnsi="Book Antiqua" w:cs="Arial"/>
        </w:rPr>
      </w:pPr>
      <w:r w:rsidRPr="001553B9">
        <w:rPr>
          <w:rFonts w:ascii="Book Antiqua" w:hAnsi="Book Antiqua" w:cs="Arial"/>
        </w:rPr>
        <w:t xml:space="preserve">Metode Pelaksanaan </w:t>
      </w:r>
    </w:p>
    <w:p w14:paraId="3921230D" w14:textId="02E2A8BC" w:rsidR="009729CD" w:rsidRPr="001553B9" w:rsidRDefault="00856D4B" w:rsidP="001553B9">
      <w:pPr>
        <w:pStyle w:val="ListParagraph"/>
        <w:tabs>
          <w:tab w:val="left" w:pos="3686"/>
          <w:tab w:val="left" w:pos="3969"/>
        </w:tabs>
        <w:spacing w:after="120" w:line="276" w:lineRule="auto"/>
        <w:ind w:left="851"/>
        <w:contextualSpacing w:val="0"/>
        <w:jc w:val="both"/>
        <w:rPr>
          <w:rFonts w:ascii="Book Antiqua" w:hAnsi="Book Antiqua" w:cs="Arial"/>
        </w:rPr>
      </w:pPr>
      <w:r w:rsidRPr="001553B9">
        <w:rPr>
          <w:rFonts w:ascii="Book Antiqua" w:hAnsi="Book Antiqua" w:cs="Arial"/>
          <w:lang w:val="en-US"/>
        </w:rPr>
        <w:t xml:space="preserve">Mempertimbangkan ketersediaan sumber daya manusia pada Direktorat </w:t>
      </w:r>
      <w:r w:rsidR="00032F76" w:rsidRPr="001553B9">
        <w:rPr>
          <w:rFonts w:ascii="Book Antiqua" w:hAnsi="Book Antiqua" w:cs="Arial"/>
          <w:lang w:val="en-US"/>
        </w:rPr>
        <w:t xml:space="preserve">Bina </w:t>
      </w:r>
      <w:r w:rsidRPr="001553B9">
        <w:rPr>
          <w:rFonts w:ascii="Book Antiqua" w:hAnsi="Book Antiqua" w:cs="Arial"/>
          <w:lang w:val="en-US"/>
        </w:rPr>
        <w:t>O&amp;P</w:t>
      </w:r>
      <w:r w:rsidR="005D4392" w:rsidRPr="001553B9">
        <w:rPr>
          <w:rFonts w:ascii="Book Antiqua" w:hAnsi="Book Antiqua" w:cs="Arial"/>
          <w:lang w:val="en-US"/>
        </w:rPr>
        <w:t>,</w:t>
      </w:r>
      <w:r w:rsidRPr="001553B9">
        <w:rPr>
          <w:rFonts w:ascii="Book Antiqua" w:hAnsi="Book Antiqua" w:cs="Arial"/>
          <w:lang w:val="en-US"/>
        </w:rPr>
        <w:t xml:space="preserve"> Direktorat Jenderal Sumber Daya Air Kemeterian Pekerjaan Umum </w:t>
      </w:r>
      <w:r w:rsidR="005D4392" w:rsidRPr="001553B9">
        <w:rPr>
          <w:rFonts w:ascii="Book Antiqua" w:hAnsi="Book Antiqua" w:cs="Arial"/>
          <w:lang w:val="en-US"/>
        </w:rPr>
        <w:t xml:space="preserve">dan </w:t>
      </w:r>
      <w:r w:rsidRPr="001553B9">
        <w:rPr>
          <w:rFonts w:ascii="Book Antiqua" w:hAnsi="Book Antiqua" w:cs="Arial"/>
          <w:lang w:val="en-US"/>
        </w:rPr>
        <w:t xml:space="preserve">Perumahan Rakyat, pelaksanaan kegiatan </w:t>
      </w:r>
      <w:r w:rsidR="00D36FC0" w:rsidRPr="001553B9">
        <w:rPr>
          <w:rFonts w:ascii="Book Antiqua" w:hAnsi="Book Antiqua" w:cs="Arial"/>
          <w:lang w:val="en-US"/>
        </w:rPr>
        <w:t>Penyusunan</w:t>
      </w:r>
      <w:r w:rsidRPr="001553B9">
        <w:rPr>
          <w:rFonts w:ascii="Book Antiqua" w:hAnsi="Book Antiqua" w:cs="Arial"/>
          <w:lang w:val="en-US"/>
        </w:rPr>
        <w:t xml:space="preserve"> </w:t>
      </w:r>
      <w:r w:rsidR="006D4A94" w:rsidRPr="001553B9">
        <w:rPr>
          <w:rFonts w:ascii="Book Antiqua" w:hAnsi="Book Antiqua" w:cs="Arial"/>
          <w:lang w:val="en-US"/>
        </w:rPr>
        <w:t>RP2SI</w:t>
      </w:r>
      <w:r w:rsidRPr="001553B9">
        <w:rPr>
          <w:rFonts w:ascii="Book Antiqua" w:hAnsi="Book Antiqua" w:cs="Arial"/>
          <w:lang w:val="en-US"/>
        </w:rPr>
        <w:t xml:space="preserve"> ini dilaksanakan </w:t>
      </w:r>
      <w:r w:rsidR="005D4392" w:rsidRPr="001553B9">
        <w:rPr>
          <w:rFonts w:ascii="Book Antiqua" w:hAnsi="Book Antiqua" w:cs="Arial"/>
          <w:lang w:val="en-US"/>
        </w:rPr>
        <w:t xml:space="preserve">oleh </w:t>
      </w:r>
      <w:r w:rsidR="00CB4F03" w:rsidRPr="001553B9">
        <w:rPr>
          <w:rFonts w:ascii="Book Antiqua" w:hAnsi="Book Antiqua" w:cs="Arial"/>
          <w:lang w:val="en-US"/>
        </w:rPr>
        <w:t xml:space="preserve">kabupaten </w:t>
      </w:r>
      <w:r w:rsidRPr="001553B9">
        <w:rPr>
          <w:rFonts w:ascii="Book Antiqua" w:hAnsi="Book Antiqua" w:cs="Arial"/>
          <w:lang w:val="en-US"/>
        </w:rPr>
        <w:t xml:space="preserve">dengan cara </w:t>
      </w:r>
      <w:r w:rsidRPr="001553B9">
        <w:rPr>
          <w:rFonts w:ascii="Book Antiqua" w:hAnsi="Book Antiqua" w:cs="Arial"/>
          <w:b/>
          <w:lang w:val="en-US"/>
        </w:rPr>
        <w:t>swakelola</w:t>
      </w:r>
      <w:r w:rsidR="00032F76" w:rsidRPr="001553B9">
        <w:rPr>
          <w:rFonts w:ascii="Book Antiqua" w:hAnsi="Book Antiqua" w:cs="Arial"/>
          <w:lang w:val="en-US"/>
        </w:rPr>
        <w:t xml:space="preserve"> </w:t>
      </w:r>
      <w:r w:rsidR="005D4392" w:rsidRPr="001553B9">
        <w:rPr>
          <w:rFonts w:ascii="Book Antiqua" w:hAnsi="Book Antiqua" w:cs="Arial"/>
          <w:lang w:val="en-US"/>
        </w:rPr>
        <w:t>yang didukung dengan tenaga a</w:t>
      </w:r>
      <w:r w:rsidRPr="001553B9">
        <w:rPr>
          <w:rFonts w:ascii="Book Antiqua" w:hAnsi="Book Antiqua" w:cs="Arial"/>
          <w:lang w:val="en-US"/>
        </w:rPr>
        <w:t xml:space="preserve">hli dengan kualitas dan kuantitas sesuai </w:t>
      </w:r>
      <w:r w:rsidR="005D4392" w:rsidRPr="001553B9">
        <w:rPr>
          <w:rFonts w:ascii="Book Antiqua" w:hAnsi="Book Antiqua" w:cs="Arial"/>
          <w:lang w:val="en-US"/>
        </w:rPr>
        <w:t>peraturan perundang-undangan yang berlaku</w:t>
      </w:r>
      <w:r w:rsidRPr="001553B9">
        <w:rPr>
          <w:rFonts w:ascii="Book Antiqua" w:hAnsi="Book Antiqua" w:cs="Arial"/>
          <w:lang w:val="en-US"/>
        </w:rPr>
        <w:t>.</w:t>
      </w:r>
    </w:p>
    <w:p w14:paraId="1215EC6F" w14:textId="77777777" w:rsidR="009729CD" w:rsidRPr="001553B9" w:rsidRDefault="009729CD" w:rsidP="001553B9">
      <w:pPr>
        <w:pStyle w:val="ListParagraph"/>
        <w:numPr>
          <w:ilvl w:val="0"/>
          <w:numId w:val="4"/>
        </w:numPr>
        <w:tabs>
          <w:tab w:val="left" w:pos="3686"/>
          <w:tab w:val="left" w:pos="3969"/>
        </w:tabs>
        <w:spacing w:after="120" w:line="276" w:lineRule="auto"/>
        <w:ind w:left="851" w:hanging="425"/>
        <w:contextualSpacing w:val="0"/>
        <w:jc w:val="both"/>
        <w:rPr>
          <w:rFonts w:ascii="Book Antiqua" w:hAnsi="Book Antiqua" w:cs="Arial"/>
        </w:rPr>
      </w:pPr>
      <w:r w:rsidRPr="001553B9">
        <w:rPr>
          <w:rFonts w:ascii="Book Antiqua" w:hAnsi="Book Antiqua" w:cs="Arial"/>
        </w:rPr>
        <w:t xml:space="preserve">Tahapan dan Waktu Pelaksanaan </w:t>
      </w:r>
    </w:p>
    <w:p w14:paraId="4853AA46" w14:textId="477F7A2C" w:rsidR="001A5C52" w:rsidRPr="001553B9" w:rsidRDefault="001A5C52" w:rsidP="001553B9">
      <w:pPr>
        <w:pStyle w:val="ListParagraph"/>
        <w:numPr>
          <w:ilvl w:val="1"/>
          <w:numId w:val="4"/>
        </w:numPr>
        <w:spacing w:after="120" w:line="276" w:lineRule="auto"/>
        <w:ind w:left="1418" w:hanging="338"/>
        <w:contextualSpacing w:val="0"/>
        <w:jc w:val="both"/>
        <w:rPr>
          <w:rFonts w:ascii="Book Antiqua" w:hAnsi="Book Antiqua" w:cs="Arial"/>
          <w:u w:val="single"/>
          <w:lang w:val="en-US"/>
        </w:rPr>
      </w:pPr>
      <w:r w:rsidRPr="001553B9">
        <w:rPr>
          <w:rFonts w:ascii="Book Antiqua" w:hAnsi="Book Antiqua" w:cs="Arial"/>
          <w:u w:val="single"/>
          <w:lang w:val="en-US"/>
        </w:rPr>
        <w:t xml:space="preserve">Penyusunan </w:t>
      </w:r>
      <w:r w:rsidR="00CB4F03" w:rsidRPr="001553B9">
        <w:rPr>
          <w:rFonts w:ascii="Book Antiqua" w:hAnsi="Book Antiqua" w:cs="Arial"/>
          <w:u w:val="single"/>
          <w:lang w:val="en-US"/>
        </w:rPr>
        <w:t>Dokumen RP2I</w:t>
      </w:r>
    </w:p>
    <w:p w14:paraId="2DF8F6DF" w14:textId="43238601" w:rsidR="009561CE" w:rsidRPr="001553B9" w:rsidRDefault="009561CE" w:rsidP="001553B9">
      <w:pPr>
        <w:pStyle w:val="ListParagraph"/>
        <w:numPr>
          <w:ilvl w:val="2"/>
          <w:numId w:val="4"/>
        </w:numPr>
        <w:spacing w:after="120" w:line="276" w:lineRule="auto"/>
        <w:ind w:left="1701" w:hanging="283"/>
        <w:contextualSpacing w:val="0"/>
        <w:jc w:val="both"/>
        <w:rPr>
          <w:rFonts w:ascii="Book Antiqua" w:hAnsi="Book Antiqua" w:cs="Arial"/>
        </w:rPr>
      </w:pPr>
      <w:r w:rsidRPr="001553B9">
        <w:rPr>
          <w:rFonts w:ascii="Book Antiqua" w:hAnsi="Book Antiqua" w:cs="Arial"/>
          <w:lang w:val="en-US"/>
        </w:rPr>
        <w:t>Persiapan</w:t>
      </w:r>
    </w:p>
    <w:p w14:paraId="3B563FFF" w14:textId="548B8966" w:rsidR="001A5C52" w:rsidRPr="001553B9" w:rsidRDefault="001A5C52" w:rsidP="001553B9">
      <w:pPr>
        <w:pStyle w:val="ListParagraph"/>
        <w:numPr>
          <w:ilvl w:val="3"/>
          <w:numId w:val="4"/>
        </w:numPr>
        <w:spacing w:after="120" w:line="276" w:lineRule="auto"/>
        <w:ind w:left="2061"/>
        <w:contextualSpacing w:val="0"/>
        <w:jc w:val="both"/>
        <w:rPr>
          <w:rFonts w:ascii="Book Antiqua" w:hAnsi="Book Antiqua" w:cs="Arial"/>
        </w:rPr>
      </w:pPr>
      <w:r w:rsidRPr="001553B9">
        <w:rPr>
          <w:rFonts w:ascii="Book Antiqua" w:hAnsi="Book Antiqua" w:cs="Arial"/>
          <w:lang w:val="en-US"/>
        </w:rPr>
        <w:lastRenderedPageBreak/>
        <w:t>Penyusunan Tim Pelaksana</w:t>
      </w:r>
    </w:p>
    <w:p w14:paraId="68AD6626" w14:textId="1B67791A" w:rsidR="001A5C52" w:rsidRPr="001553B9" w:rsidRDefault="001A5C52" w:rsidP="001553B9">
      <w:pPr>
        <w:spacing w:after="120" w:line="276" w:lineRule="auto"/>
        <w:ind w:left="2061"/>
        <w:jc w:val="both"/>
        <w:rPr>
          <w:rFonts w:ascii="Book Antiqua" w:hAnsi="Book Antiqua" w:cs="Arial"/>
          <w:lang w:val="en-US"/>
        </w:rPr>
      </w:pPr>
      <w:r w:rsidRPr="001553B9">
        <w:rPr>
          <w:rFonts w:ascii="Book Antiqua" w:hAnsi="Book Antiqua" w:cs="Arial"/>
          <w:lang w:val="en-US"/>
        </w:rPr>
        <w:t xml:space="preserve">Tim Pelaksana Penyusunan RP2I ditetapkan melalui Surat Keputusan Kepala </w:t>
      </w:r>
      <w:r w:rsidR="00CB4F03" w:rsidRPr="001553B9">
        <w:rPr>
          <w:rFonts w:ascii="Book Antiqua" w:hAnsi="Book Antiqua" w:cs="Arial"/>
          <w:lang w:val="en-US"/>
        </w:rPr>
        <w:t>Bappeda</w:t>
      </w:r>
      <w:r w:rsidRPr="001553B9">
        <w:rPr>
          <w:rFonts w:ascii="Book Antiqua" w:hAnsi="Book Antiqua" w:cs="Arial"/>
          <w:lang w:val="en-US"/>
        </w:rPr>
        <w:t>.</w:t>
      </w:r>
    </w:p>
    <w:p w14:paraId="342806F4" w14:textId="7B0A5BF2" w:rsidR="009561CE" w:rsidRPr="001553B9" w:rsidRDefault="009561CE" w:rsidP="001553B9">
      <w:pPr>
        <w:pStyle w:val="ListParagraph"/>
        <w:numPr>
          <w:ilvl w:val="3"/>
          <w:numId w:val="4"/>
        </w:numPr>
        <w:spacing w:after="120" w:line="276" w:lineRule="auto"/>
        <w:ind w:left="2061"/>
        <w:contextualSpacing w:val="0"/>
        <w:jc w:val="both"/>
        <w:rPr>
          <w:rFonts w:ascii="Book Antiqua" w:hAnsi="Book Antiqua" w:cs="Arial"/>
        </w:rPr>
      </w:pPr>
      <w:r w:rsidRPr="001553B9">
        <w:rPr>
          <w:rFonts w:ascii="Book Antiqua" w:hAnsi="Book Antiqua" w:cs="Arial"/>
          <w:lang w:val="en-US"/>
        </w:rPr>
        <w:t>Penyiapan narasumber.</w:t>
      </w:r>
    </w:p>
    <w:p w14:paraId="43E07390" w14:textId="77777777" w:rsidR="001A5C52" w:rsidRPr="001553B9" w:rsidRDefault="001A5C52" w:rsidP="001553B9">
      <w:pPr>
        <w:pStyle w:val="ListParagraph"/>
        <w:numPr>
          <w:ilvl w:val="2"/>
          <w:numId w:val="4"/>
        </w:numPr>
        <w:spacing w:after="120" w:line="276" w:lineRule="auto"/>
        <w:ind w:left="1701" w:hanging="283"/>
        <w:contextualSpacing w:val="0"/>
        <w:jc w:val="both"/>
        <w:rPr>
          <w:rFonts w:ascii="Book Antiqua" w:hAnsi="Book Antiqua" w:cs="Arial"/>
          <w:lang w:val="en-US"/>
        </w:rPr>
      </w:pPr>
      <w:r w:rsidRPr="001553B9">
        <w:rPr>
          <w:rFonts w:ascii="Book Antiqua" w:hAnsi="Book Antiqua" w:cs="Arial"/>
          <w:lang w:val="en-US"/>
        </w:rPr>
        <w:t xml:space="preserve">Pelaksanaan </w:t>
      </w:r>
    </w:p>
    <w:p w14:paraId="348197DC" w14:textId="6AAB94EE" w:rsidR="00645F78" w:rsidRPr="001553B9" w:rsidRDefault="00645F78" w:rsidP="001553B9">
      <w:pPr>
        <w:pStyle w:val="ListParagraph"/>
        <w:numPr>
          <w:ilvl w:val="3"/>
          <w:numId w:val="4"/>
        </w:numPr>
        <w:spacing w:after="120" w:line="276" w:lineRule="auto"/>
        <w:ind w:left="2061"/>
        <w:contextualSpacing w:val="0"/>
        <w:jc w:val="both"/>
        <w:rPr>
          <w:rFonts w:ascii="Book Antiqua" w:hAnsi="Book Antiqua" w:cs="Arial"/>
          <w:lang w:val="en-US"/>
        </w:rPr>
      </w:pPr>
      <w:r w:rsidRPr="001553B9">
        <w:rPr>
          <w:rFonts w:ascii="Book Antiqua" w:hAnsi="Book Antiqua" w:cs="Arial"/>
          <w:lang w:val="en-US"/>
        </w:rPr>
        <w:t>Penyusunan RP2I</w:t>
      </w:r>
    </w:p>
    <w:p w14:paraId="2928AE51" w14:textId="29C16FD4" w:rsidR="001A5C52" w:rsidRPr="001553B9" w:rsidRDefault="001A5C52" w:rsidP="001553B9">
      <w:pPr>
        <w:pStyle w:val="ListParagraph"/>
        <w:numPr>
          <w:ilvl w:val="3"/>
          <w:numId w:val="4"/>
        </w:numPr>
        <w:spacing w:after="120" w:line="276" w:lineRule="auto"/>
        <w:ind w:left="2061"/>
        <w:contextualSpacing w:val="0"/>
        <w:jc w:val="both"/>
        <w:rPr>
          <w:rFonts w:ascii="Book Antiqua" w:hAnsi="Book Antiqua" w:cs="Arial"/>
          <w:lang w:val="en-US"/>
        </w:rPr>
      </w:pPr>
      <w:r w:rsidRPr="001553B9">
        <w:rPr>
          <w:rFonts w:ascii="Book Antiqua" w:hAnsi="Book Antiqua" w:cs="Arial"/>
          <w:lang w:val="en-US"/>
        </w:rPr>
        <w:t>Rapat koordinasi</w:t>
      </w:r>
    </w:p>
    <w:p w14:paraId="63F4EEE1" w14:textId="02AA1D53" w:rsidR="001A5C52" w:rsidRPr="001553B9" w:rsidRDefault="001A5C52" w:rsidP="001553B9">
      <w:pPr>
        <w:spacing w:after="120" w:line="276" w:lineRule="auto"/>
        <w:ind w:left="2061"/>
        <w:jc w:val="both"/>
        <w:rPr>
          <w:rFonts w:ascii="Book Antiqua" w:hAnsi="Book Antiqua" w:cs="Arial"/>
          <w:lang w:val="en-US"/>
        </w:rPr>
      </w:pPr>
      <w:r w:rsidRPr="001553B9">
        <w:rPr>
          <w:rFonts w:ascii="Book Antiqua" w:hAnsi="Book Antiqua" w:cs="Arial"/>
          <w:lang w:val="en-US"/>
        </w:rPr>
        <w:t>Pelaksanaan rapat koordinasi setiap 1 bulan sekali selama 4 bulan.</w:t>
      </w:r>
    </w:p>
    <w:p w14:paraId="4491D5BC" w14:textId="5333AD87" w:rsidR="001A5C52" w:rsidRPr="001553B9" w:rsidRDefault="001A5C52" w:rsidP="001553B9">
      <w:pPr>
        <w:pStyle w:val="ListParagraph"/>
        <w:numPr>
          <w:ilvl w:val="3"/>
          <w:numId w:val="4"/>
        </w:numPr>
        <w:spacing w:after="120" w:line="276" w:lineRule="auto"/>
        <w:ind w:left="2061"/>
        <w:contextualSpacing w:val="0"/>
        <w:jc w:val="both"/>
        <w:rPr>
          <w:rFonts w:ascii="Book Antiqua" w:hAnsi="Book Antiqua" w:cs="Arial"/>
          <w:lang w:val="en-US"/>
        </w:rPr>
      </w:pPr>
      <w:r w:rsidRPr="001553B9">
        <w:rPr>
          <w:rFonts w:ascii="Book Antiqua" w:hAnsi="Book Antiqua" w:cs="Arial"/>
          <w:lang w:val="en-US"/>
        </w:rPr>
        <w:t>Kunjungan lapangan</w:t>
      </w:r>
    </w:p>
    <w:p w14:paraId="14BE414B" w14:textId="57D4246C" w:rsidR="001A5C52" w:rsidRPr="001553B9" w:rsidRDefault="006D7974" w:rsidP="001553B9">
      <w:pPr>
        <w:spacing w:after="120" w:line="276" w:lineRule="auto"/>
        <w:ind w:left="2061"/>
        <w:jc w:val="both"/>
        <w:rPr>
          <w:rFonts w:ascii="Book Antiqua" w:hAnsi="Book Antiqua" w:cs="Arial"/>
          <w:lang w:val="en-US"/>
        </w:rPr>
      </w:pPr>
      <w:r w:rsidRPr="001553B9">
        <w:rPr>
          <w:rFonts w:ascii="Book Antiqua" w:hAnsi="Book Antiqua" w:cs="Arial"/>
          <w:lang w:val="en-US"/>
        </w:rPr>
        <w:t>Kunjungan lapangan dilaksanakan 2 kali.</w:t>
      </w:r>
    </w:p>
    <w:p w14:paraId="6C4601F9" w14:textId="6294259D" w:rsidR="001A5C52" w:rsidRPr="001553B9" w:rsidRDefault="001A5C52" w:rsidP="001553B9">
      <w:pPr>
        <w:pStyle w:val="ListParagraph"/>
        <w:numPr>
          <w:ilvl w:val="3"/>
          <w:numId w:val="4"/>
        </w:numPr>
        <w:spacing w:after="120" w:line="276" w:lineRule="auto"/>
        <w:ind w:left="2061"/>
        <w:contextualSpacing w:val="0"/>
        <w:jc w:val="both"/>
        <w:rPr>
          <w:rFonts w:ascii="Book Antiqua" w:hAnsi="Book Antiqua" w:cs="Arial"/>
          <w:lang w:val="en-US"/>
        </w:rPr>
      </w:pPr>
      <w:r w:rsidRPr="001553B9">
        <w:rPr>
          <w:rFonts w:ascii="Book Antiqua" w:hAnsi="Book Antiqua" w:cs="Arial"/>
          <w:lang w:val="en-US"/>
        </w:rPr>
        <w:t>Konsultasi publik</w:t>
      </w:r>
    </w:p>
    <w:p w14:paraId="7A0906D7" w14:textId="0187BE15" w:rsidR="006D7974" w:rsidRPr="001553B9" w:rsidRDefault="006D7974" w:rsidP="001553B9">
      <w:pPr>
        <w:spacing w:after="120" w:line="276" w:lineRule="auto"/>
        <w:ind w:left="2061"/>
        <w:jc w:val="both"/>
        <w:rPr>
          <w:rFonts w:ascii="Book Antiqua" w:hAnsi="Book Antiqua" w:cs="Arial"/>
          <w:lang w:val="en-US"/>
        </w:rPr>
      </w:pPr>
      <w:r w:rsidRPr="001553B9">
        <w:rPr>
          <w:rFonts w:ascii="Book Antiqua" w:hAnsi="Book Antiqua" w:cs="Arial"/>
          <w:lang w:val="en-US"/>
        </w:rPr>
        <w:t>Konsultasi publik dilaksanakan 1 kali dengan peserta 30 orang yang terdiri dari anggota Komisi Irigasi dan Perguruan Tinggi.</w:t>
      </w:r>
    </w:p>
    <w:p w14:paraId="5FC38223" w14:textId="01F0480F" w:rsidR="006D7974" w:rsidRPr="001553B9" w:rsidRDefault="006D7974" w:rsidP="001553B9">
      <w:pPr>
        <w:pStyle w:val="ListParagraph"/>
        <w:numPr>
          <w:ilvl w:val="2"/>
          <w:numId w:val="4"/>
        </w:numPr>
        <w:spacing w:after="120" w:line="276" w:lineRule="auto"/>
        <w:ind w:left="1701" w:hanging="283"/>
        <w:contextualSpacing w:val="0"/>
        <w:jc w:val="both"/>
        <w:rPr>
          <w:rFonts w:ascii="Book Antiqua" w:hAnsi="Book Antiqua" w:cs="Arial"/>
          <w:lang w:val="en-US"/>
        </w:rPr>
      </w:pPr>
      <w:r w:rsidRPr="001553B9">
        <w:rPr>
          <w:rFonts w:ascii="Book Antiqua" w:hAnsi="Book Antiqua" w:cs="Arial"/>
          <w:lang w:val="en-US"/>
        </w:rPr>
        <w:t>Sekretariat/Pelaporan</w:t>
      </w:r>
    </w:p>
    <w:p w14:paraId="7399483B" w14:textId="7BC9ACFE" w:rsidR="001A5C52" w:rsidRPr="001553B9" w:rsidRDefault="006D7974" w:rsidP="001553B9">
      <w:pPr>
        <w:spacing w:after="120" w:line="276" w:lineRule="auto"/>
        <w:ind w:left="1701"/>
        <w:jc w:val="both"/>
        <w:rPr>
          <w:rFonts w:ascii="Book Antiqua" w:hAnsi="Book Antiqua" w:cs="Arial"/>
          <w:lang w:val="en-US"/>
        </w:rPr>
      </w:pPr>
      <w:r w:rsidRPr="001553B9">
        <w:rPr>
          <w:rFonts w:ascii="Book Antiqua" w:hAnsi="Book Antiqua" w:cs="Arial"/>
          <w:lang w:val="en-US"/>
        </w:rPr>
        <w:t>Finalisasi dokumen RP2I yang sudah disepakati oleh semua instansi terkait dan masyarakat.</w:t>
      </w:r>
    </w:p>
    <w:p w14:paraId="51421F03" w14:textId="25E9BCD8" w:rsidR="006D7974" w:rsidRPr="001553B9" w:rsidRDefault="006D7974" w:rsidP="001553B9">
      <w:pPr>
        <w:pStyle w:val="ListParagraph"/>
        <w:numPr>
          <w:ilvl w:val="1"/>
          <w:numId w:val="4"/>
        </w:numPr>
        <w:spacing w:after="0" w:line="276" w:lineRule="auto"/>
        <w:ind w:left="1418" w:hanging="338"/>
        <w:jc w:val="both"/>
        <w:rPr>
          <w:rFonts w:ascii="Book Antiqua" w:hAnsi="Book Antiqua" w:cs="Arial"/>
          <w:u w:val="single"/>
          <w:lang w:val="en-US"/>
        </w:rPr>
      </w:pPr>
      <w:r w:rsidRPr="001553B9">
        <w:rPr>
          <w:rFonts w:ascii="Book Antiqua" w:hAnsi="Book Antiqua" w:cs="Arial"/>
          <w:u w:val="single"/>
          <w:lang w:val="en-US"/>
        </w:rPr>
        <w:t>Penetapan Dokumen RP2I</w:t>
      </w:r>
    </w:p>
    <w:p w14:paraId="5CCE5520" w14:textId="77777777" w:rsidR="00CB4F03" w:rsidRPr="001553B9" w:rsidRDefault="006D7974" w:rsidP="001553B9">
      <w:pPr>
        <w:spacing w:after="0" w:line="276" w:lineRule="auto"/>
        <w:ind w:left="1418"/>
        <w:jc w:val="both"/>
        <w:rPr>
          <w:rFonts w:ascii="Book Antiqua" w:hAnsi="Book Antiqua" w:cs="Arial"/>
          <w:lang w:val="en-US"/>
        </w:rPr>
      </w:pPr>
      <w:r w:rsidRPr="001553B9">
        <w:rPr>
          <w:rFonts w:ascii="Book Antiqua" w:hAnsi="Book Antiqua" w:cs="Arial"/>
          <w:lang w:val="en-US"/>
        </w:rPr>
        <w:t xml:space="preserve">Dokumen RP2I </w:t>
      </w:r>
      <w:r w:rsidR="00CB4F03" w:rsidRPr="001553B9">
        <w:rPr>
          <w:rFonts w:ascii="Book Antiqua" w:hAnsi="Book Antiqua" w:cs="Arial"/>
          <w:lang w:val="en-US"/>
        </w:rPr>
        <w:t>ditandatangani oleh Kepala Dinas DPUPR diketahui oleh Kepala Bapedda/BP4D dan ditetapkan oleh Bupati</w:t>
      </w:r>
      <w:r w:rsidRPr="001553B9">
        <w:rPr>
          <w:rFonts w:ascii="Book Antiqua" w:hAnsi="Book Antiqua" w:cs="Arial"/>
          <w:lang w:val="en-US"/>
        </w:rPr>
        <w:t>.</w:t>
      </w:r>
    </w:p>
    <w:p w14:paraId="56DC01E9" w14:textId="0B2A3315" w:rsidR="006D7974" w:rsidRDefault="00CB4F03" w:rsidP="001553B9">
      <w:pPr>
        <w:spacing w:after="0" w:line="276" w:lineRule="auto"/>
        <w:ind w:left="1418"/>
        <w:jc w:val="both"/>
        <w:rPr>
          <w:rFonts w:ascii="Book Antiqua" w:hAnsi="Book Antiqua" w:cs="Arial"/>
          <w:lang w:val="en-US"/>
        </w:rPr>
      </w:pPr>
      <w:r w:rsidRPr="001553B9">
        <w:rPr>
          <w:rFonts w:ascii="Book Antiqua" w:hAnsi="Book Antiqua" w:cs="Arial"/>
          <w:lang w:val="en-US"/>
        </w:rPr>
        <w:t>Dokumen RP2I di tiap kabupaten untuk seluruh kewenangan dikompilasi dengan Surat Keterangan Bupati.</w:t>
      </w:r>
    </w:p>
    <w:p w14:paraId="409CA84D" w14:textId="77777777" w:rsidR="001553B9" w:rsidRDefault="001553B9" w:rsidP="001553B9">
      <w:pPr>
        <w:spacing w:after="0" w:line="276" w:lineRule="auto"/>
        <w:ind w:left="1418"/>
        <w:jc w:val="both"/>
        <w:rPr>
          <w:rFonts w:ascii="Book Antiqua" w:hAnsi="Book Antiqua" w:cs="Arial"/>
          <w:lang w:val="en-US"/>
        </w:rPr>
      </w:pPr>
    </w:p>
    <w:p w14:paraId="705E3F83" w14:textId="77777777" w:rsidR="001553B9" w:rsidRPr="001553B9" w:rsidRDefault="001553B9" w:rsidP="001553B9">
      <w:pPr>
        <w:pStyle w:val="ListParagraph"/>
        <w:numPr>
          <w:ilvl w:val="0"/>
          <w:numId w:val="2"/>
        </w:numPr>
        <w:tabs>
          <w:tab w:val="left" w:pos="3686"/>
          <w:tab w:val="left" w:pos="3969"/>
        </w:tabs>
        <w:spacing w:after="120" w:line="276" w:lineRule="auto"/>
        <w:ind w:left="426" w:hanging="426"/>
        <w:contextualSpacing w:val="0"/>
        <w:jc w:val="both"/>
        <w:rPr>
          <w:rFonts w:ascii="Book Antiqua" w:hAnsi="Book Antiqua" w:cs="Arial"/>
          <w:b/>
        </w:rPr>
      </w:pPr>
      <w:r w:rsidRPr="001553B9">
        <w:rPr>
          <w:rFonts w:ascii="Book Antiqua" w:hAnsi="Book Antiqua" w:cs="Arial"/>
          <w:b/>
        </w:rPr>
        <w:t xml:space="preserve">Kurun Waktu Pencapaian Keluaran </w:t>
      </w:r>
    </w:p>
    <w:p w14:paraId="6AB77A11" w14:textId="77777777" w:rsidR="001553B9" w:rsidRPr="00C85FC4" w:rsidRDefault="001553B9" w:rsidP="001553B9">
      <w:pPr>
        <w:pStyle w:val="ListParagraph"/>
        <w:tabs>
          <w:tab w:val="left" w:pos="3686"/>
          <w:tab w:val="left" w:pos="3969"/>
        </w:tabs>
        <w:spacing w:after="0" w:line="360" w:lineRule="auto"/>
        <w:ind w:left="425"/>
        <w:jc w:val="both"/>
        <w:rPr>
          <w:rFonts w:ascii="Arial" w:hAnsi="Arial" w:cs="Arial"/>
        </w:rPr>
      </w:pPr>
      <w:r w:rsidRPr="00C85FC4">
        <w:rPr>
          <w:rFonts w:ascii="Arial" w:hAnsi="Arial" w:cs="Arial"/>
        </w:rPr>
        <w:t>Jangka waktu pelaksanaan pekerjaan ini adalah</w:t>
      </w:r>
      <w:r w:rsidRPr="00C85FC4">
        <w:rPr>
          <w:rFonts w:ascii="Arial" w:hAnsi="Arial" w:cs="Arial"/>
          <w:lang w:val="en-US"/>
        </w:rPr>
        <w:t xml:space="preserve"> </w:t>
      </w:r>
      <w:r w:rsidRPr="00C85FC4">
        <w:rPr>
          <w:rFonts w:ascii="Arial" w:hAnsi="Arial" w:cs="Arial"/>
        </w:rPr>
        <w:t xml:space="preserve">selama </w:t>
      </w:r>
      <w:r>
        <w:rPr>
          <w:rFonts w:ascii="Arial" w:hAnsi="Arial" w:cs="Arial"/>
          <w:lang w:val="en-US"/>
        </w:rPr>
        <w:t>3,5</w:t>
      </w:r>
      <w:r w:rsidRPr="00C85FC4">
        <w:rPr>
          <w:rFonts w:ascii="Arial" w:hAnsi="Arial" w:cs="Arial"/>
          <w:lang w:val="en-US"/>
        </w:rPr>
        <w:t xml:space="preserve"> (</w:t>
      </w:r>
      <w:r>
        <w:rPr>
          <w:rFonts w:ascii="Arial" w:hAnsi="Arial" w:cs="Arial"/>
          <w:lang w:val="en-US"/>
        </w:rPr>
        <w:t>tiga setengah</w:t>
      </w:r>
      <w:r w:rsidRPr="00C85FC4">
        <w:rPr>
          <w:rFonts w:ascii="Arial" w:hAnsi="Arial" w:cs="Arial"/>
          <w:lang w:val="en-US"/>
        </w:rPr>
        <w:t xml:space="preserve">) bulan mulai </w:t>
      </w:r>
      <w:r>
        <w:rPr>
          <w:rFonts w:ascii="Arial" w:hAnsi="Arial" w:cs="Arial"/>
          <w:lang w:val="en-US"/>
        </w:rPr>
        <w:t xml:space="preserve">akhir </w:t>
      </w:r>
      <w:r w:rsidRPr="00C85FC4">
        <w:rPr>
          <w:rFonts w:ascii="Arial" w:hAnsi="Arial" w:cs="Arial"/>
          <w:lang w:val="en-US"/>
        </w:rPr>
        <w:t xml:space="preserve">bulan </w:t>
      </w:r>
      <w:r>
        <w:rPr>
          <w:rFonts w:ascii="Arial" w:hAnsi="Arial" w:cs="Arial"/>
          <w:lang w:val="en-US"/>
        </w:rPr>
        <w:t>April</w:t>
      </w:r>
      <w:r w:rsidRPr="00C85FC4">
        <w:rPr>
          <w:rFonts w:ascii="Arial" w:hAnsi="Arial" w:cs="Arial"/>
          <w:lang w:val="en-US"/>
        </w:rPr>
        <w:t xml:space="preserve"> sampai </w:t>
      </w:r>
      <w:r>
        <w:rPr>
          <w:rFonts w:ascii="Arial" w:hAnsi="Arial" w:cs="Arial"/>
          <w:lang w:val="en-US"/>
        </w:rPr>
        <w:t xml:space="preserve">awal bulan Agustus </w:t>
      </w:r>
      <w:r w:rsidRPr="00C85FC4">
        <w:rPr>
          <w:rFonts w:ascii="Arial" w:hAnsi="Arial" w:cs="Arial"/>
          <w:lang w:val="en-US"/>
        </w:rPr>
        <w:t>tahun 2019.</w:t>
      </w:r>
    </w:p>
    <w:p w14:paraId="54F1563B" w14:textId="77777777" w:rsidR="001553B9" w:rsidRDefault="001553B9" w:rsidP="001553B9">
      <w:pPr>
        <w:spacing w:after="0" w:line="276" w:lineRule="auto"/>
        <w:ind w:left="1418"/>
        <w:jc w:val="both"/>
        <w:rPr>
          <w:rFonts w:ascii="Book Antiqua" w:hAnsi="Book Antiqua" w:cs="Arial"/>
          <w:lang w:val="en-US"/>
        </w:rPr>
      </w:pPr>
    </w:p>
    <w:p w14:paraId="0759364A" w14:textId="77777777" w:rsidR="001553B9" w:rsidRPr="00C85FC4" w:rsidRDefault="001553B9" w:rsidP="001553B9">
      <w:pPr>
        <w:pStyle w:val="ListParagraph"/>
        <w:numPr>
          <w:ilvl w:val="0"/>
          <w:numId w:val="2"/>
        </w:numPr>
        <w:tabs>
          <w:tab w:val="left" w:pos="3686"/>
          <w:tab w:val="left" w:pos="3969"/>
        </w:tabs>
        <w:spacing w:after="0" w:line="360" w:lineRule="auto"/>
        <w:ind w:left="426" w:hanging="426"/>
        <w:jc w:val="both"/>
        <w:rPr>
          <w:rFonts w:ascii="Arial" w:hAnsi="Arial" w:cs="Arial"/>
        </w:rPr>
      </w:pPr>
      <w:r w:rsidRPr="00C85FC4">
        <w:rPr>
          <w:rFonts w:ascii="Arial" w:hAnsi="Arial" w:cs="Arial"/>
        </w:rPr>
        <w:t>Biaya yang Diperlukan</w:t>
      </w:r>
    </w:p>
    <w:p w14:paraId="04845E79" w14:textId="77777777" w:rsidR="001553B9" w:rsidRPr="00C85FC4" w:rsidRDefault="001553B9" w:rsidP="001553B9">
      <w:pPr>
        <w:pStyle w:val="ListParagraph"/>
        <w:spacing w:after="0" w:line="360" w:lineRule="auto"/>
        <w:ind w:left="426"/>
        <w:jc w:val="both"/>
        <w:rPr>
          <w:rFonts w:ascii="Arial" w:hAnsi="Arial" w:cs="Arial"/>
        </w:rPr>
      </w:pPr>
      <w:r w:rsidRPr="00C85FC4">
        <w:rPr>
          <w:rFonts w:ascii="Arial" w:hAnsi="Arial" w:cs="Arial"/>
        </w:rPr>
        <w:t xml:space="preserve">Pengadaan ini dibiayai </w:t>
      </w:r>
      <w:r w:rsidRPr="00C85FC4">
        <w:rPr>
          <w:rFonts w:ascii="Arial" w:hAnsi="Arial" w:cs="Arial"/>
          <w:lang w:val="en-US"/>
        </w:rPr>
        <w:t xml:space="preserve">kegiatan </w:t>
      </w:r>
      <w:r>
        <w:rPr>
          <w:rFonts w:ascii="Arial" w:hAnsi="Arial" w:cs="Arial"/>
          <w:lang w:val="en-US"/>
        </w:rPr>
        <w:t>Penyusunan</w:t>
      </w:r>
      <w:r w:rsidRPr="00C85FC4">
        <w:rPr>
          <w:rFonts w:ascii="Arial" w:hAnsi="Arial" w:cs="Arial"/>
          <w:lang w:val="en-US"/>
        </w:rPr>
        <w:t xml:space="preserve"> </w:t>
      </w:r>
      <w:r>
        <w:rPr>
          <w:rFonts w:ascii="Arial" w:hAnsi="Arial" w:cs="Arial"/>
          <w:lang w:val="en-US"/>
        </w:rPr>
        <w:t>RP2I</w:t>
      </w:r>
      <w:r w:rsidRPr="00C85FC4">
        <w:rPr>
          <w:rFonts w:ascii="Arial" w:hAnsi="Arial" w:cs="Arial"/>
          <w:lang w:val="en-US"/>
        </w:rPr>
        <w:t xml:space="preserve">, </w:t>
      </w:r>
      <w:r>
        <w:rPr>
          <w:rFonts w:ascii="Arial" w:hAnsi="Arial" w:cs="Arial"/>
        </w:rPr>
        <w:t>dari sumber pendanaan APBD</w:t>
      </w:r>
      <w:r>
        <w:rPr>
          <w:rFonts w:ascii="Arial" w:hAnsi="Arial" w:cs="Arial"/>
          <w:lang w:val="en-US"/>
        </w:rPr>
        <w:t xml:space="preserve"> Kabupaten</w:t>
      </w:r>
      <w:r w:rsidRPr="00C85FC4">
        <w:rPr>
          <w:rFonts w:ascii="Arial" w:hAnsi="Arial" w:cs="Arial"/>
          <w:lang w:val="en-US"/>
        </w:rPr>
        <w:t xml:space="preserve"> sebesar Rp. </w:t>
      </w:r>
      <w:r>
        <w:rPr>
          <w:rFonts w:ascii="Arial" w:hAnsi="Arial" w:cs="Arial"/>
          <w:lang w:val="en-US"/>
        </w:rPr>
        <w:t>50.000.000</w:t>
      </w:r>
      <w:proofErr w:type="gramStart"/>
      <w:r>
        <w:rPr>
          <w:rFonts w:ascii="Arial" w:hAnsi="Arial" w:cs="Arial"/>
          <w:lang w:val="en-US"/>
        </w:rPr>
        <w:t>,00</w:t>
      </w:r>
      <w:proofErr w:type="gramEnd"/>
      <w:r w:rsidRPr="00C85FC4">
        <w:rPr>
          <w:rFonts w:ascii="Arial" w:hAnsi="Arial" w:cs="Arial"/>
        </w:rPr>
        <w:t xml:space="preserve"> </w:t>
      </w:r>
      <w:r w:rsidRPr="00C85FC4">
        <w:rPr>
          <w:rFonts w:ascii="Arial" w:hAnsi="Arial" w:cs="Arial"/>
          <w:lang w:val="en-US"/>
        </w:rPr>
        <w:t>(</w:t>
      </w:r>
      <w:r>
        <w:rPr>
          <w:rFonts w:ascii="Arial" w:hAnsi="Arial" w:cs="Arial"/>
          <w:lang w:val="en-US"/>
        </w:rPr>
        <w:t>lima puluh juta Rupiah</w:t>
      </w:r>
      <w:r w:rsidRPr="00C85FC4">
        <w:rPr>
          <w:rFonts w:ascii="Arial" w:hAnsi="Arial" w:cs="Arial"/>
          <w:lang w:val="en-US"/>
        </w:rPr>
        <w:t>)</w:t>
      </w:r>
      <w:r>
        <w:rPr>
          <w:rFonts w:ascii="Arial" w:hAnsi="Arial" w:cs="Arial"/>
          <w:lang w:val="en-US"/>
        </w:rPr>
        <w:t>,</w:t>
      </w:r>
      <w:r w:rsidRPr="00C85FC4">
        <w:rPr>
          <w:rFonts w:ascii="Arial" w:hAnsi="Arial" w:cs="Arial"/>
          <w:lang w:val="en-US"/>
        </w:rPr>
        <w:t xml:space="preserve"> </w:t>
      </w:r>
      <w:r w:rsidRPr="00C85FC4">
        <w:rPr>
          <w:rFonts w:ascii="Arial" w:hAnsi="Arial" w:cs="Arial"/>
        </w:rPr>
        <w:t xml:space="preserve">Tahun Anggaran </w:t>
      </w:r>
      <w:r w:rsidRPr="00C85FC4">
        <w:rPr>
          <w:rFonts w:ascii="Arial" w:hAnsi="Arial" w:cs="Arial"/>
          <w:lang w:val="en-US"/>
        </w:rPr>
        <w:t>2019</w:t>
      </w:r>
      <w:r w:rsidRPr="00C85FC4">
        <w:rPr>
          <w:rFonts w:ascii="Arial" w:hAnsi="Arial" w:cs="Arial"/>
        </w:rPr>
        <w:t>.</w:t>
      </w:r>
    </w:p>
    <w:p w14:paraId="162B3B1D" w14:textId="77777777" w:rsidR="001553B9" w:rsidRPr="00C85FC4" w:rsidRDefault="001553B9" w:rsidP="001553B9">
      <w:pPr>
        <w:pStyle w:val="ListParagraph"/>
        <w:tabs>
          <w:tab w:val="left" w:pos="4137"/>
        </w:tabs>
        <w:spacing w:after="0" w:line="360" w:lineRule="auto"/>
        <w:ind w:left="426"/>
        <w:jc w:val="both"/>
        <w:rPr>
          <w:rFonts w:ascii="Arial" w:hAnsi="Arial" w:cs="Arial"/>
        </w:rPr>
      </w:pPr>
    </w:p>
    <w:tbl>
      <w:tblPr>
        <w:tblStyle w:val="TableGrid"/>
        <w:tblW w:w="0" w:type="auto"/>
        <w:tblInd w:w="3119" w:type="dxa"/>
        <w:tblLook w:val="04A0" w:firstRow="1" w:lastRow="0" w:firstColumn="1" w:lastColumn="0" w:noHBand="0" w:noVBand="1"/>
      </w:tblPr>
      <w:tblGrid>
        <w:gridCol w:w="5811"/>
      </w:tblGrid>
      <w:tr w:rsidR="001553B9" w:rsidRPr="00C85FC4" w14:paraId="5314FEB1" w14:textId="77777777" w:rsidTr="008534F3">
        <w:tc>
          <w:tcPr>
            <w:tcW w:w="5811" w:type="dxa"/>
            <w:tcBorders>
              <w:top w:val="nil"/>
              <w:left w:val="nil"/>
              <w:bottom w:val="nil"/>
              <w:right w:val="nil"/>
            </w:tcBorders>
          </w:tcPr>
          <w:p w14:paraId="1387959D" w14:textId="77777777" w:rsidR="001553B9" w:rsidRPr="00C85FC4" w:rsidRDefault="001553B9" w:rsidP="008534F3">
            <w:pPr>
              <w:spacing w:line="360" w:lineRule="auto"/>
              <w:ind w:left="29"/>
              <w:jc w:val="center"/>
              <w:rPr>
                <w:rFonts w:ascii="Arial" w:hAnsi="Arial" w:cs="Arial"/>
              </w:rPr>
            </w:pPr>
            <w:r w:rsidRPr="00C85FC4">
              <w:rPr>
                <w:rFonts w:ascii="Arial" w:hAnsi="Arial" w:cs="Arial"/>
              </w:rPr>
              <w:t xml:space="preserve">Penanggung </w:t>
            </w:r>
            <w:r w:rsidRPr="00C85FC4">
              <w:rPr>
                <w:rFonts w:ascii="Arial" w:hAnsi="Arial" w:cs="Arial"/>
                <w:lang w:val="en-US"/>
              </w:rPr>
              <w:t>J</w:t>
            </w:r>
            <w:r w:rsidRPr="00C85FC4">
              <w:rPr>
                <w:rFonts w:ascii="Arial" w:hAnsi="Arial" w:cs="Arial"/>
              </w:rPr>
              <w:t>awab Kegiatan</w:t>
            </w:r>
          </w:p>
          <w:p w14:paraId="538365DA" w14:textId="77777777" w:rsidR="001553B9" w:rsidRPr="00C85FC4" w:rsidRDefault="001553B9" w:rsidP="008534F3">
            <w:pPr>
              <w:spacing w:line="360" w:lineRule="auto"/>
              <w:ind w:left="29"/>
              <w:jc w:val="center"/>
              <w:rPr>
                <w:rFonts w:ascii="Arial" w:hAnsi="Arial" w:cs="Arial"/>
                <w:lang w:val="en-US"/>
              </w:rPr>
            </w:pPr>
            <w:r w:rsidRPr="00C85FC4">
              <w:rPr>
                <w:rFonts w:ascii="Arial" w:hAnsi="Arial" w:cs="Arial"/>
              </w:rPr>
              <w:t xml:space="preserve">Pejabat Pembuat Komitmen </w:t>
            </w:r>
            <w:r>
              <w:rPr>
                <w:rFonts w:ascii="Arial" w:hAnsi="Arial" w:cs="Arial"/>
                <w:lang w:val="en-US"/>
              </w:rPr>
              <w:t>…………….</w:t>
            </w:r>
          </w:p>
          <w:p w14:paraId="72E73069" w14:textId="77777777" w:rsidR="001553B9" w:rsidRPr="00C85FC4" w:rsidRDefault="001553B9" w:rsidP="008534F3">
            <w:pPr>
              <w:spacing w:line="360" w:lineRule="auto"/>
              <w:ind w:left="29"/>
              <w:jc w:val="center"/>
              <w:rPr>
                <w:rFonts w:ascii="Arial" w:hAnsi="Arial" w:cs="Arial"/>
              </w:rPr>
            </w:pPr>
            <w:r w:rsidRPr="00C85FC4">
              <w:rPr>
                <w:rFonts w:ascii="Arial" w:hAnsi="Arial" w:cs="Arial"/>
              </w:rPr>
              <w:t xml:space="preserve">Satuan Kerja </w:t>
            </w:r>
            <w:r>
              <w:rPr>
                <w:rFonts w:ascii="Arial" w:hAnsi="Arial" w:cs="Arial"/>
                <w:lang w:val="en-US"/>
              </w:rPr>
              <w:t>………………………………………</w:t>
            </w:r>
            <w:r w:rsidRPr="00C85FC4">
              <w:rPr>
                <w:rFonts w:ascii="Arial" w:hAnsi="Arial" w:cs="Arial"/>
              </w:rPr>
              <w:t>,</w:t>
            </w:r>
          </w:p>
          <w:p w14:paraId="6F589936" w14:textId="77777777" w:rsidR="001553B9" w:rsidRPr="00C85FC4" w:rsidRDefault="001553B9" w:rsidP="008534F3">
            <w:pPr>
              <w:spacing w:line="360" w:lineRule="auto"/>
              <w:ind w:left="29"/>
              <w:jc w:val="center"/>
              <w:rPr>
                <w:rFonts w:ascii="Arial" w:hAnsi="Arial" w:cs="Arial"/>
              </w:rPr>
            </w:pPr>
          </w:p>
          <w:p w14:paraId="34FAB271" w14:textId="77777777" w:rsidR="001553B9" w:rsidRPr="00C85FC4" w:rsidRDefault="001553B9" w:rsidP="008534F3">
            <w:pPr>
              <w:spacing w:line="360" w:lineRule="auto"/>
              <w:ind w:left="29"/>
              <w:jc w:val="center"/>
              <w:rPr>
                <w:rFonts w:ascii="Arial" w:hAnsi="Arial" w:cs="Arial"/>
              </w:rPr>
            </w:pPr>
          </w:p>
          <w:p w14:paraId="109C5C6A" w14:textId="77777777" w:rsidR="001553B9" w:rsidRPr="00C85FC4" w:rsidRDefault="001553B9" w:rsidP="008534F3">
            <w:pPr>
              <w:spacing w:line="360" w:lineRule="auto"/>
              <w:ind w:left="29"/>
              <w:jc w:val="center"/>
              <w:rPr>
                <w:rFonts w:ascii="Arial" w:hAnsi="Arial" w:cs="Arial"/>
                <w:b/>
                <w:u w:val="single"/>
                <w:lang w:val="en-US"/>
              </w:rPr>
            </w:pPr>
            <w:r>
              <w:rPr>
                <w:rFonts w:ascii="Arial" w:hAnsi="Arial" w:cs="Arial"/>
                <w:b/>
                <w:u w:val="single"/>
                <w:lang w:val="en-US"/>
              </w:rPr>
              <w:t>………………………</w:t>
            </w:r>
          </w:p>
          <w:p w14:paraId="59920D4C" w14:textId="77777777" w:rsidR="001553B9" w:rsidRPr="00C85FC4" w:rsidRDefault="001553B9" w:rsidP="008534F3">
            <w:pPr>
              <w:spacing w:line="360" w:lineRule="auto"/>
              <w:ind w:left="29"/>
              <w:jc w:val="center"/>
              <w:rPr>
                <w:rFonts w:ascii="Arial" w:hAnsi="Arial" w:cs="Arial"/>
                <w:lang w:val="en-US"/>
              </w:rPr>
            </w:pPr>
            <w:r w:rsidRPr="00C85FC4">
              <w:rPr>
                <w:rFonts w:ascii="Arial" w:hAnsi="Arial" w:cs="Arial"/>
              </w:rPr>
              <w:t xml:space="preserve">NIP. </w:t>
            </w:r>
            <w:r>
              <w:rPr>
                <w:rFonts w:ascii="Arial" w:hAnsi="Arial" w:cs="Arial"/>
                <w:lang w:val="en-US"/>
              </w:rPr>
              <w:t>……………………</w:t>
            </w:r>
          </w:p>
        </w:tc>
      </w:tr>
    </w:tbl>
    <w:p w14:paraId="45CA88A1" w14:textId="655A5C2E" w:rsidR="006B38E1" w:rsidRDefault="005C4B81" w:rsidP="00CB4F03">
      <w:pPr>
        <w:pStyle w:val="ListParagraph"/>
        <w:spacing w:after="0" w:line="360" w:lineRule="auto"/>
        <w:ind w:left="0"/>
        <w:jc w:val="center"/>
        <w:rPr>
          <w:rFonts w:ascii="Arial" w:hAnsi="Arial" w:cs="Arial"/>
          <w:lang w:val="en-US"/>
        </w:rPr>
      </w:pPr>
      <w:r w:rsidRPr="00C85FC4">
        <w:rPr>
          <w:rFonts w:ascii="Arial" w:hAnsi="Arial" w:cs="Arial"/>
          <w:lang w:val="en-US"/>
        </w:rPr>
        <w:lastRenderedPageBreak/>
        <w:t xml:space="preserve">Time </w:t>
      </w:r>
      <w:r w:rsidR="00CB4F03" w:rsidRPr="00C85FC4">
        <w:rPr>
          <w:rFonts w:ascii="Arial" w:hAnsi="Arial" w:cs="Arial"/>
          <w:lang w:val="en-US"/>
        </w:rPr>
        <w:t xml:space="preserve">Schedule Pelaksanaan Kegiatan </w:t>
      </w:r>
      <w:r w:rsidR="00D36FC0">
        <w:rPr>
          <w:rFonts w:ascii="Arial" w:hAnsi="Arial" w:cs="Arial"/>
          <w:lang w:val="en-US"/>
        </w:rPr>
        <w:t>Penyusunan</w:t>
      </w:r>
      <w:r w:rsidR="00C2412C" w:rsidRPr="00C85FC4">
        <w:rPr>
          <w:rFonts w:ascii="Arial" w:hAnsi="Arial" w:cs="Arial"/>
          <w:lang w:val="en-US"/>
        </w:rPr>
        <w:t xml:space="preserve"> </w:t>
      </w:r>
      <w:r w:rsidR="00CB4F03">
        <w:rPr>
          <w:rFonts w:ascii="Arial" w:hAnsi="Arial" w:cs="Arial"/>
          <w:lang w:val="en-US"/>
        </w:rPr>
        <w:t>RP2</w:t>
      </w:r>
      <w:r w:rsidR="006D4A94">
        <w:rPr>
          <w:rFonts w:ascii="Arial" w:hAnsi="Arial" w:cs="Arial"/>
          <w:lang w:val="en-US"/>
        </w:rPr>
        <w:t>I</w:t>
      </w:r>
      <w:r w:rsidRPr="00C85FC4">
        <w:rPr>
          <w:rFonts w:ascii="Arial" w:hAnsi="Arial" w:cs="Arial"/>
          <w:lang w:val="en-US"/>
        </w:rPr>
        <w:t xml:space="preserve"> </w:t>
      </w:r>
      <w:r w:rsidR="00CB4F03">
        <w:rPr>
          <w:rFonts w:ascii="Arial" w:hAnsi="Arial" w:cs="Arial"/>
          <w:lang w:val="en-US"/>
        </w:rPr>
        <w:t>Tingkat Kabupaten</w:t>
      </w:r>
      <w:r w:rsidR="006F5AA2">
        <w:rPr>
          <w:rFonts w:ascii="Arial" w:hAnsi="Arial" w:cs="Arial"/>
          <w:lang w:val="en-US"/>
        </w:rPr>
        <w:t xml:space="preserve"> </w:t>
      </w:r>
      <w:r w:rsidRPr="00C85FC4">
        <w:rPr>
          <w:rFonts w:ascii="Arial" w:hAnsi="Arial" w:cs="Arial"/>
          <w:lang w:val="en-US"/>
        </w:rPr>
        <w:t>Tahun 2019</w:t>
      </w:r>
    </w:p>
    <w:tbl>
      <w:tblPr>
        <w:tblW w:w="0" w:type="auto"/>
        <w:jc w:val="center"/>
        <w:tblLook w:val="04A0" w:firstRow="1" w:lastRow="0" w:firstColumn="1" w:lastColumn="0" w:noHBand="0" w:noVBand="1"/>
      </w:tblPr>
      <w:tblGrid>
        <w:gridCol w:w="372"/>
        <w:gridCol w:w="316"/>
        <w:gridCol w:w="2288"/>
        <w:gridCol w:w="452"/>
        <w:gridCol w:w="419"/>
        <w:gridCol w:w="425"/>
        <w:gridCol w:w="425"/>
        <w:gridCol w:w="425"/>
        <w:gridCol w:w="426"/>
        <w:gridCol w:w="425"/>
        <w:gridCol w:w="425"/>
        <w:gridCol w:w="425"/>
        <w:gridCol w:w="426"/>
        <w:gridCol w:w="425"/>
        <w:gridCol w:w="425"/>
        <w:gridCol w:w="425"/>
        <w:gridCol w:w="452"/>
      </w:tblGrid>
      <w:tr w:rsidR="00DA0372" w:rsidRPr="00645F78" w14:paraId="67463D6A" w14:textId="77777777" w:rsidTr="0012417A">
        <w:trPr>
          <w:cantSplit/>
          <w:trHeight w:val="633"/>
          <w:jc w:val="center"/>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2851F6" w14:textId="77777777" w:rsidR="00DA0372" w:rsidRPr="00645F78" w:rsidRDefault="00DA0372" w:rsidP="00DA0372">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0AE2" w14:textId="77777777" w:rsidR="00DA0372" w:rsidRPr="00645F78" w:rsidRDefault="00DA0372" w:rsidP="00DA0372">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Kegiatan</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tcPr>
          <w:p w14:paraId="71F742A3" w14:textId="610822E8" w:rsidR="00DA0372" w:rsidRPr="00645F78" w:rsidRDefault="00DA0372" w:rsidP="00DA0372">
            <w:pPr>
              <w:spacing w:after="0" w:line="240" w:lineRule="auto"/>
              <w:ind w:left="113" w:right="113"/>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Apr</w:t>
            </w:r>
          </w:p>
        </w:tc>
        <w:tc>
          <w:tcPr>
            <w:tcW w:w="16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C44C72" w14:textId="6667BFB2" w:rsidR="00DA0372" w:rsidRPr="00645F78" w:rsidRDefault="00DA0372" w:rsidP="00DA0372">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Mei</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B5742D" w14:textId="5AB1BF2D" w:rsidR="00DA0372" w:rsidRPr="00645F78" w:rsidRDefault="00DA0372" w:rsidP="00DA0372">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Juni</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36B61E" w14:textId="0D2767A8" w:rsidR="00DA0372" w:rsidRPr="00645F78" w:rsidRDefault="00DA0372" w:rsidP="00DA0372">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Juli</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tcPr>
          <w:p w14:paraId="68DED27D" w14:textId="5E8484B6" w:rsidR="00DA0372" w:rsidRPr="00645F78" w:rsidRDefault="00DA0372" w:rsidP="00DA0372">
            <w:pPr>
              <w:spacing w:after="0" w:line="240" w:lineRule="auto"/>
              <w:ind w:left="113" w:right="113"/>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Agu</w:t>
            </w:r>
          </w:p>
        </w:tc>
      </w:tr>
      <w:tr w:rsidR="00190CA0" w:rsidRPr="00645F78" w14:paraId="427A369D" w14:textId="77777777" w:rsidTr="0012417A">
        <w:trPr>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CAF081E" w14:textId="77777777" w:rsidR="00190CA0" w:rsidRPr="00645F78" w:rsidRDefault="00190CA0" w:rsidP="00645F78">
            <w:pPr>
              <w:spacing w:after="0" w:line="240" w:lineRule="auto"/>
              <w:rPr>
                <w:rFonts w:ascii="Arial" w:eastAsia="Times New Roman" w:hAnsi="Arial" w:cs="Arial"/>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1CFF" w14:textId="77777777" w:rsidR="00190CA0" w:rsidRPr="00645F78" w:rsidRDefault="00190CA0" w:rsidP="00645F78">
            <w:pPr>
              <w:spacing w:after="0" w:line="240" w:lineRule="auto"/>
              <w:rPr>
                <w:rFonts w:ascii="Arial" w:eastAsia="Times New Roman" w:hAnsi="Arial" w:cs="Arial"/>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408AE8FD"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4</w:t>
            </w:r>
          </w:p>
        </w:tc>
        <w:tc>
          <w:tcPr>
            <w:tcW w:w="419" w:type="dxa"/>
            <w:tcBorders>
              <w:top w:val="nil"/>
              <w:left w:val="nil"/>
              <w:bottom w:val="single" w:sz="4" w:space="0" w:color="auto"/>
              <w:right w:val="single" w:sz="4" w:space="0" w:color="auto"/>
            </w:tcBorders>
            <w:shd w:val="clear" w:color="auto" w:fill="auto"/>
            <w:noWrap/>
            <w:vAlign w:val="bottom"/>
            <w:hideMark/>
          </w:tcPr>
          <w:p w14:paraId="2C19059B"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1</w:t>
            </w:r>
          </w:p>
        </w:tc>
        <w:tc>
          <w:tcPr>
            <w:tcW w:w="425" w:type="dxa"/>
            <w:tcBorders>
              <w:top w:val="nil"/>
              <w:left w:val="nil"/>
              <w:bottom w:val="single" w:sz="4" w:space="0" w:color="auto"/>
              <w:right w:val="single" w:sz="4" w:space="0" w:color="auto"/>
            </w:tcBorders>
            <w:shd w:val="clear" w:color="auto" w:fill="auto"/>
            <w:noWrap/>
            <w:vAlign w:val="bottom"/>
            <w:hideMark/>
          </w:tcPr>
          <w:p w14:paraId="56F8E107"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2</w:t>
            </w:r>
          </w:p>
        </w:tc>
        <w:tc>
          <w:tcPr>
            <w:tcW w:w="425" w:type="dxa"/>
            <w:tcBorders>
              <w:top w:val="nil"/>
              <w:left w:val="nil"/>
              <w:bottom w:val="single" w:sz="4" w:space="0" w:color="auto"/>
              <w:right w:val="single" w:sz="4" w:space="0" w:color="auto"/>
            </w:tcBorders>
            <w:shd w:val="clear" w:color="auto" w:fill="auto"/>
            <w:noWrap/>
            <w:vAlign w:val="bottom"/>
            <w:hideMark/>
          </w:tcPr>
          <w:p w14:paraId="24DD9B97"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3</w:t>
            </w:r>
          </w:p>
        </w:tc>
        <w:tc>
          <w:tcPr>
            <w:tcW w:w="425" w:type="dxa"/>
            <w:tcBorders>
              <w:top w:val="nil"/>
              <w:left w:val="nil"/>
              <w:bottom w:val="single" w:sz="4" w:space="0" w:color="auto"/>
              <w:right w:val="single" w:sz="4" w:space="0" w:color="auto"/>
            </w:tcBorders>
            <w:shd w:val="clear" w:color="auto" w:fill="auto"/>
            <w:noWrap/>
            <w:vAlign w:val="bottom"/>
            <w:hideMark/>
          </w:tcPr>
          <w:p w14:paraId="64A6C5B9"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4</w:t>
            </w:r>
          </w:p>
        </w:tc>
        <w:tc>
          <w:tcPr>
            <w:tcW w:w="426" w:type="dxa"/>
            <w:tcBorders>
              <w:top w:val="nil"/>
              <w:left w:val="nil"/>
              <w:bottom w:val="single" w:sz="4" w:space="0" w:color="auto"/>
              <w:right w:val="single" w:sz="4" w:space="0" w:color="auto"/>
            </w:tcBorders>
            <w:shd w:val="clear" w:color="auto" w:fill="auto"/>
            <w:noWrap/>
            <w:vAlign w:val="bottom"/>
            <w:hideMark/>
          </w:tcPr>
          <w:p w14:paraId="6CFC2A30"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1</w:t>
            </w:r>
          </w:p>
        </w:tc>
        <w:tc>
          <w:tcPr>
            <w:tcW w:w="425" w:type="dxa"/>
            <w:tcBorders>
              <w:top w:val="nil"/>
              <w:left w:val="nil"/>
              <w:bottom w:val="single" w:sz="4" w:space="0" w:color="auto"/>
              <w:right w:val="single" w:sz="4" w:space="0" w:color="auto"/>
            </w:tcBorders>
            <w:shd w:val="clear" w:color="auto" w:fill="auto"/>
            <w:noWrap/>
            <w:vAlign w:val="bottom"/>
            <w:hideMark/>
          </w:tcPr>
          <w:p w14:paraId="20EB676E"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2</w:t>
            </w:r>
          </w:p>
        </w:tc>
        <w:tc>
          <w:tcPr>
            <w:tcW w:w="425" w:type="dxa"/>
            <w:tcBorders>
              <w:top w:val="nil"/>
              <w:left w:val="nil"/>
              <w:bottom w:val="single" w:sz="4" w:space="0" w:color="auto"/>
              <w:right w:val="single" w:sz="4" w:space="0" w:color="auto"/>
            </w:tcBorders>
            <w:shd w:val="clear" w:color="auto" w:fill="auto"/>
            <w:noWrap/>
            <w:vAlign w:val="bottom"/>
            <w:hideMark/>
          </w:tcPr>
          <w:p w14:paraId="01EBA156"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3</w:t>
            </w:r>
          </w:p>
        </w:tc>
        <w:tc>
          <w:tcPr>
            <w:tcW w:w="425" w:type="dxa"/>
            <w:tcBorders>
              <w:top w:val="nil"/>
              <w:left w:val="nil"/>
              <w:bottom w:val="single" w:sz="4" w:space="0" w:color="auto"/>
              <w:right w:val="single" w:sz="4" w:space="0" w:color="auto"/>
            </w:tcBorders>
            <w:shd w:val="clear" w:color="auto" w:fill="auto"/>
            <w:noWrap/>
            <w:vAlign w:val="bottom"/>
            <w:hideMark/>
          </w:tcPr>
          <w:p w14:paraId="47990076"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4</w:t>
            </w:r>
          </w:p>
        </w:tc>
        <w:tc>
          <w:tcPr>
            <w:tcW w:w="426" w:type="dxa"/>
            <w:tcBorders>
              <w:top w:val="nil"/>
              <w:left w:val="nil"/>
              <w:bottom w:val="single" w:sz="4" w:space="0" w:color="auto"/>
              <w:right w:val="single" w:sz="4" w:space="0" w:color="auto"/>
            </w:tcBorders>
            <w:shd w:val="clear" w:color="auto" w:fill="auto"/>
            <w:noWrap/>
            <w:vAlign w:val="bottom"/>
            <w:hideMark/>
          </w:tcPr>
          <w:p w14:paraId="53B38CC1"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1</w:t>
            </w:r>
          </w:p>
        </w:tc>
        <w:tc>
          <w:tcPr>
            <w:tcW w:w="425" w:type="dxa"/>
            <w:tcBorders>
              <w:top w:val="nil"/>
              <w:left w:val="nil"/>
              <w:bottom w:val="single" w:sz="4" w:space="0" w:color="auto"/>
              <w:right w:val="single" w:sz="4" w:space="0" w:color="auto"/>
            </w:tcBorders>
            <w:shd w:val="clear" w:color="auto" w:fill="auto"/>
            <w:noWrap/>
            <w:vAlign w:val="bottom"/>
            <w:hideMark/>
          </w:tcPr>
          <w:p w14:paraId="2A2BA972"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2</w:t>
            </w:r>
          </w:p>
        </w:tc>
        <w:tc>
          <w:tcPr>
            <w:tcW w:w="425" w:type="dxa"/>
            <w:tcBorders>
              <w:top w:val="nil"/>
              <w:left w:val="nil"/>
              <w:bottom w:val="single" w:sz="4" w:space="0" w:color="auto"/>
              <w:right w:val="single" w:sz="4" w:space="0" w:color="auto"/>
            </w:tcBorders>
            <w:shd w:val="clear" w:color="auto" w:fill="auto"/>
            <w:noWrap/>
            <w:vAlign w:val="bottom"/>
            <w:hideMark/>
          </w:tcPr>
          <w:p w14:paraId="68105261"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3</w:t>
            </w:r>
          </w:p>
        </w:tc>
        <w:tc>
          <w:tcPr>
            <w:tcW w:w="425" w:type="dxa"/>
            <w:tcBorders>
              <w:top w:val="nil"/>
              <w:left w:val="nil"/>
              <w:bottom w:val="single" w:sz="4" w:space="0" w:color="auto"/>
              <w:right w:val="single" w:sz="4" w:space="0" w:color="auto"/>
            </w:tcBorders>
            <w:shd w:val="clear" w:color="auto" w:fill="auto"/>
            <w:noWrap/>
            <w:vAlign w:val="bottom"/>
            <w:hideMark/>
          </w:tcPr>
          <w:p w14:paraId="55353684"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757959A4" w14:textId="77777777" w:rsidR="00190CA0" w:rsidRPr="00645F78" w:rsidRDefault="00190CA0" w:rsidP="0012417A">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1</w:t>
            </w:r>
          </w:p>
        </w:tc>
      </w:tr>
      <w:tr w:rsidR="00190CA0" w:rsidRPr="00645F78" w14:paraId="0371D934" w14:textId="77777777" w:rsidTr="0012417A">
        <w:trPr>
          <w:jc w:val="center"/>
        </w:trPr>
        <w:tc>
          <w:tcPr>
            <w:tcW w:w="0" w:type="auto"/>
            <w:tcBorders>
              <w:top w:val="nil"/>
              <w:left w:val="single" w:sz="4" w:space="0" w:color="auto"/>
              <w:bottom w:val="single" w:sz="4" w:space="0" w:color="auto"/>
              <w:right w:val="nil"/>
            </w:tcBorders>
            <w:shd w:val="clear" w:color="auto" w:fill="auto"/>
            <w:noWrap/>
            <w:vAlign w:val="center"/>
            <w:hideMark/>
          </w:tcPr>
          <w:p w14:paraId="658E0863" w14:textId="77777777" w:rsidR="00190CA0" w:rsidRPr="00645F78" w:rsidRDefault="00190CA0" w:rsidP="00645F78">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4E4B8A0" w14:textId="77777777" w:rsidR="00190CA0" w:rsidRPr="00645F78" w:rsidRDefault="00190CA0" w:rsidP="00645F78">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58B92DD" w14:textId="77777777" w:rsidR="00190CA0" w:rsidRPr="00645F78" w:rsidRDefault="00190CA0" w:rsidP="00645F78">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77FF7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6990D2C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3F3B01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6B7C70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35B8C3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5A1E318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35F004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E9B784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D61B0E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17CD676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E0515E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425912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03DC63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EA891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72E9D086"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41A64BF3"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A</w:t>
            </w:r>
          </w:p>
        </w:tc>
        <w:tc>
          <w:tcPr>
            <w:tcW w:w="0" w:type="auto"/>
            <w:tcBorders>
              <w:top w:val="nil"/>
              <w:left w:val="nil"/>
              <w:bottom w:val="single" w:sz="4" w:space="0" w:color="auto"/>
              <w:right w:val="single" w:sz="4" w:space="0" w:color="auto"/>
            </w:tcBorders>
            <w:shd w:val="clear" w:color="auto" w:fill="auto"/>
            <w:noWrap/>
            <w:hideMark/>
          </w:tcPr>
          <w:p w14:paraId="23BC7BA0"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0DF7482"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Pelatihan</w:t>
            </w:r>
          </w:p>
        </w:tc>
        <w:tc>
          <w:tcPr>
            <w:tcW w:w="0" w:type="auto"/>
            <w:tcBorders>
              <w:top w:val="nil"/>
              <w:left w:val="nil"/>
              <w:bottom w:val="single" w:sz="4" w:space="0" w:color="auto"/>
              <w:right w:val="single" w:sz="4" w:space="0" w:color="auto"/>
            </w:tcBorders>
            <w:shd w:val="clear" w:color="auto" w:fill="auto"/>
            <w:noWrap/>
            <w:vAlign w:val="bottom"/>
            <w:hideMark/>
          </w:tcPr>
          <w:p w14:paraId="579D3D3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4642069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E040E7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CAB16B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A93222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39920A6F"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2A71D1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014C4B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7CC736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9733F9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5B0DD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12E113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F56982F"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1927E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5315B602"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0EF1A9FB"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6812BB0D"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19EDCC2" w14:textId="77777777" w:rsidR="00190CA0" w:rsidRPr="00E93860" w:rsidRDefault="00190CA0" w:rsidP="006F5AA2">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Persiapan</w:t>
            </w:r>
          </w:p>
        </w:tc>
        <w:tc>
          <w:tcPr>
            <w:tcW w:w="0" w:type="auto"/>
            <w:tcBorders>
              <w:top w:val="nil"/>
              <w:left w:val="nil"/>
              <w:bottom w:val="single" w:sz="4" w:space="0" w:color="auto"/>
              <w:right w:val="single" w:sz="4" w:space="0" w:color="auto"/>
            </w:tcBorders>
            <w:shd w:val="clear" w:color="auto" w:fill="auto"/>
            <w:noWrap/>
            <w:vAlign w:val="bottom"/>
            <w:hideMark/>
          </w:tcPr>
          <w:p w14:paraId="32B70FBA"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33E320DF"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B70DDBC"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3F73D28"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EF1E26C"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0884099"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622EEA0"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52916B8"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4593E5C"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3EBA1BC0"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4C77257"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27A220F"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2798AF7"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BD506C4"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07835467"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02F45CEC"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739D7650"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7AD0DE30" w14:textId="77777777" w:rsidR="00190CA0" w:rsidRPr="00E93860" w:rsidRDefault="00190CA0" w:rsidP="006F5AA2">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Pelaksanaan</w:t>
            </w:r>
          </w:p>
        </w:tc>
        <w:tc>
          <w:tcPr>
            <w:tcW w:w="0" w:type="auto"/>
            <w:tcBorders>
              <w:top w:val="nil"/>
              <w:left w:val="nil"/>
              <w:bottom w:val="single" w:sz="4" w:space="0" w:color="auto"/>
              <w:right w:val="single" w:sz="4" w:space="0" w:color="auto"/>
            </w:tcBorders>
            <w:shd w:val="clear" w:color="auto" w:fill="auto"/>
            <w:noWrap/>
            <w:vAlign w:val="bottom"/>
            <w:hideMark/>
          </w:tcPr>
          <w:p w14:paraId="402764F3"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4258823D"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8892E55"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1C35A5B"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E6E28FA"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4326E972"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6D68019"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DFD1613"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144AC52"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2293A254"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4C73082"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89CA359"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C33690B"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51B16D"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6E5A41A0"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5449AFBC"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29E7A19B" w14:textId="77777777" w:rsidR="00190CA0" w:rsidRPr="00E93860" w:rsidRDefault="00190CA0" w:rsidP="006F5AA2">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362F76C6" w14:textId="77777777" w:rsidR="00190CA0" w:rsidRPr="00E93860" w:rsidRDefault="00190CA0" w:rsidP="006F5AA2">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Pelaporan</w:t>
            </w:r>
          </w:p>
        </w:tc>
        <w:tc>
          <w:tcPr>
            <w:tcW w:w="0" w:type="auto"/>
            <w:tcBorders>
              <w:top w:val="nil"/>
              <w:left w:val="nil"/>
              <w:bottom w:val="single" w:sz="4" w:space="0" w:color="auto"/>
              <w:right w:val="single" w:sz="4" w:space="0" w:color="auto"/>
            </w:tcBorders>
            <w:shd w:val="clear" w:color="auto" w:fill="auto"/>
            <w:noWrap/>
            <w:vAlign w:val="bottom"/>
            <w:hideMark/>
          </w:tcPr>
          <w:p w14:paraId="2B27F6D6"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37353E31"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09FBE76"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B5A747B"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83374B1"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29107442"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748C62A"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DE73052"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9358564"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454B31BB"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0BFBC0E"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69E5F39"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4B7C42F"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8EDF493" w14:textId="77777777" w:rsidR="00190CA0" w:rsidRPr="00645F78" w:rsidRDefault="00190CA0" w:rsidP="006F5AA2">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66F3E7C1"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179495D5"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3A44C5D9"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B66FBE2"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FBB92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62FB113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4CF609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2B947E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907B0C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7165A1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F8A6E2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CB1CE6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C480A4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2BF1CF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8C5E02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A36190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86A397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E2B7EF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2A4F009B"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360EB8BF"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B</w:t>
            </w:r>
          </w:p>
        </w:tc>
        <w:tc>
          <w:tcPr>
            <w:tcW w:w="0" w:type="auto"/>
            <w:tcBorders>
              <w:top w:val="nil"/>
              <w:left w:val="nil"/>
              <w:bottom w:val="single" w:sz="4" w:space="0" w:color="auto"/>
              <w:right w:val="single" w:sz="4" w:space="0" w:color="auto"/>
            </w:tcBorders>
            <w:shd w:val="clear" w:color="auto" w:fill="auto"/>
            <w:noWrap/>
            <w:hideMark/>
          </w:tcPr>
          <w:p w14:paraId="6DD244DC"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A8A515"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Penyusunan</w:t>
            </w:r>
          </w:p>
        </w:tc>
        <w:tc>
          <w:tcPr>
            <w:tcW w:w="0" w:type="auto"/>
            <w:tcBorders>
              <w:top w:val="nil"/>
              <w:left w:val="nil"/>
              <w:bottom w:val="single" w:sz="4" w:space="0" w:color="auto"/>
              <w:right w:val="single" w:sz="4" w:space="0" w:color="auto"/>
            </w:tcBorders>
            <w:shd w:val="clear" w:color="auto" w:fill="auto"/>
            <w:noWrap/>
            <w:vAlign w:val="bottom"/>
            <w:hideMark/>
          </w:tcPr>
          <w:p w14:paraId="4586F05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64BF14C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18D8BC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E376D6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F6D507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FB5319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53B219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884E4F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D4FBCC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570A063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69D69B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FED3D0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B4A8A6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ABB9D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36BEB8F6" w14:textId="77777777" w:rsidTr="00E93860">
        <w:trPr>
          <w:jc w:val="center"/>
        </w:trPr>
        <w:tc>
          <w:tcPr>
            <w:tcW w:w="0" w:type="auto"/>
            <w:tcBorders>
              <w:top w:val="nil"/>
              <w:left w:val="single" w:sz="4" w:space="0" w:color="auto"/>
              <w:bottom w:val="single" w:sz="4" w:space="0" w:color="auto"/>
              <w:right w:val="nil"/>
            </w:tcBorders>
            <w:shd w:val="clear" w:color="auto" w:fill="auto"/>
            <w:noWrap/>
            <w:hideMark/>
          </w:tcPr>
          <w:p w14:paraId="33D703BD"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5AB743CC"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3B0D6A8"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Persiapan</w:t>
            </w:r>
          </w:p>
        </w:tc>
        <w:tc>
          <w:tcPr>
            <w:tcW w:w="0" w:type="auto"/>
            <w:tcBorders>
              <w:top w:val="nil"/>
              <w:left w:val="nil"/>
              <w:bottom w:val="single" w:sz="4" w:space="0" w:color="auto"/>
              <w:right w:val="single" w:sz="4" w:space="0" w:color="auto"/>
            </w:tcBorders>
            <w:shd w:val="clear" w:color="auto" w:fill="44546A" w:themeFill="text2"/>
            <w:noWrap/>
            <w:vAlign w:val="bottom"/>
            <w:hideMark/>
          </w:tcPr>
          <w:p w14:paraId="71307E3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44546A" w:themeFill="text2"/>
            <w:noWrap/>
            <w:vAlign w:val="bottom"/>
            <w:hideMark/>
          </w:tcPr>
          <w:p w14:paraId="6C66803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35254A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885DF2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2CE071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74F32BB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FE0D8F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FF001F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587A40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FACE88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761552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C0D091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B22B9A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39371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1A4EA77B"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4DCA91FA"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6F4F1123"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47516C71"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Pelaksanaan</w:t>
            </w:r>
          </w:p>
        </w:tc>
        <w:tc>
          <w:tcPr>
            <w:tcW w:w="0" w:type="auto"/>
            <w:tcBorders>
              <w:top w:val="nil"/>
              <w:left w:val="nil"/>
              <w:bottom w:val="single" w:sz="4" w:space="0" w:color="auto"/>
              <w:right w:val="single" w:sz="4" w:space="0" w:color="auto"/>
            </w:tcBorders>
            <w:shd w:val="clear" w:color="auto" w:fill="auto"/>
            <w:noWrap/>
            <w:vAlign w:val="bottom"/>
            <w:hideMark/>
          </w:tcPr>
          <w:p w14:paraId="4C177A8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3BC4F4A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DEA491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002C77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5AA8DA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6B08F15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11FA73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65ED8B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FAC1E3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490F55D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C5C94E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6C981E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B88DA2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C26BBB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075A6963" w14:textId="77777777" w:rsidTr="00E93860">
        <w:trPr>
          <w:jc w:val="center"/>
        </w:trPr>
        <w:tc>
          <w:tcPr>
            <w:tcW w:w="0" w:type="auto"/>
            <w:tcBorders>
              <w:top w:val="nil"/>
              <w:left w:val="single" w:sz="4" w:space="0" w:color="auto"/>
              <w:bottom w:val="single" w:sz="4" w:space="0" w:color="auto"/>
              <w:right w:val="nil"/>
            </w:tcBorders>
            <w:shd w:val="clear" w:color="auto" w:fill="auto"/>
            <w:noWrap/>
            <w:hideMark/>
          </w:tcPr>
          <w:p w14:paraId="567BEB21"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6AF83BD5"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1C5B54"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a) Penyusunan RP2I</w:t>
            </w:r>
          </w:p>
        </w:tc>
        <w:tc>
          <w:tcPr>
            <w:tcW w:w="0" w:type="auto"/>
            <w:tcBorders>
              <w:top w:val="nil"/>
              <w:left w:val="nil"/>
              <w:bottom w:val="single" w:sz="4" w:space="0" w:color="auto"/>
              <w:right w:val="single" w:sz="4" w:space="0" w:color="auto"/>
            </w:tcBorders>
            <w:shd w:val="clear" w:color="auto" w:fill="44546A" w:themeFill="text2"/>
            <w:noWrap/>
            <w:vAlign w:val="bottom"/>
            <w:hideMark/>
          </w:tcPr>
          <w:p w14:paraId="4AA0EF4F"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44546A" w:themeFill="text2"/>
            <w:noWrap/>
            <w:vAlign w:val="bottom"/>
            <w:hideMark/>
          </w:tcPr>
          <w:p w14:paraId="1B09914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59161F2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40B5683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0A6BF26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44546A" w:themeFill="text2"/>
            <w:noWrap/>
            <w:vAlign w:val="bottom"/>
            <w:hideMark/>
          </w:tcPr>
          <w:p w14:paraId="6A3F2CE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14A9E7A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55285CF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08842AA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44546A" w:themeFill="text2"/>
            <w:noWrap/>
            <w:vAlign w:val="bottom"/>
            <w:hideMark/>
          </w:tcPr>
          <w:p w14:paraId="5165333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326AAA0F"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410ADC9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58BC555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44546A" w:themeFill="text2"/>
            <w:noWrap/>
            <w:vAlign w:val="bottom"/>
            <w:hideMark/>
          </w:tcPr>
          <w:p w14:paraId="4C23641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6397E37B" w14:textId="77777777" w:rsidTr="00E93860">
        <w:trPr>
          <w:jc w:val="center"/>
        </w:trPr>
        <w:tc>
          <w:tcPr>
            <w:tcW w:w="0" w:type="auto"/>
            <w:tcBorders>
              <w:top w:val="nil"/>
              <w:left w:val="single" w:sz="4" w:space="0" w:color="auto"/>
              <w:bottom w:val="single" w:sz="4" w:space="0" w:color="auto"/>
              <w:right w:val="nil"/>
            </w:tcBorders>
            <w:shd w:val="clear" w:color="auto" w:fill="auto"/>
            <w:noWrap/>
            <w:hideMark/>
          </w:tcPr>
          <w:p w14:paraId="3289C1EC"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69E15518"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8A7C2C"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b) Rapat koordinasi</w:t>
            </w:r>
          </w:p>
        </w:tc>
        <w:tc>
          <w:tcPr>
            <w:tcW w:w="0" w:type="auto"/>
            <w:tcBorders>
              <w:top w:val="nil"/>
              <w:left w:val="nil"/>
              <w:bottom w:val="single" w:sz="4" w:space="0" w:color="auto"/>
              <w:right w:val="single" w:sz="4" w:space="0" w:color="auto"/>
            </w:tcBorders>
            <w:shd w:val="clear" w:color="auto" w:fill="auto"/>
            <w:noWrap/>
            <w:vAlign w:val="bottom"/>
            <w:hideMark/>
          </w:tcPr>
          <w:p w14:paraId="26C9097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44546A" w:themeFill="text2"/>
            <w:noWrap/>
            <w:vAlign w:val="bottom"/>
            <w:hideMark/>
          </w:tcPr>
          <w:p w14:paraId="097BFBB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47334E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2C2457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1EF7FE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44546A" w:themeFill="text2"/>
            <w:noWrap/>
            <w:vAlign w:val="bottom"/>
            <w:hideMark/>
          </w:tcPr>
          <w:p w14:paraId="0C0BB2E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7DBA9A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109368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97E9DD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44546A" w:themeFill="text2"/>
            <w:noWrap/>
            <w:vAlign w:val="bottom"/>
            <w:hideMark/>
          </w:tcPr>
          <w:p w14:paraId="697AC43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C60EE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A36921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A8FD5A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44546A" w:themeFill="text2"/>
            <w:noWrap/>
            <w:vAlign w:val="bottom"/>
            <w:hideMark/>
          </w:tcPr>
          <w:p w14:paraId="5B0411D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4EAE67D7" w14:textId="77777777" w:rsidTr="00E93860">
        <w:trPr>
          <w:jc w:val="center"/>
        </w:trPr>
        <w:tc>
          <w:tcPr>
            <w:tcW w:w="0" w:type="auto"/>
            <w:tcBorders>
              <w:top w:val="nil"/>
              <w:left w:val="single" w:sz="4" w:space="0" w:color="auto"/>
              <w:bottom w:val="single" w:sz="4" w:space="0" w:color="auto"/>
              <w:right w:val="nil"/>
            </w:tcBorders>
            <w:shd w:val="clear" w:color="auto" w:fill="auto"/>
            <w:noWrap/>
            <w:hideMark/>
          </w:tcPr>
          <w:p w14:paraId="54FED22E"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4ED20926"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AB5D9DC"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c) Kunjungan lapangan</w:t>
            </w:r>
          </w:p>
        </w:tc>
        <w:tc>
          <w:tcPr>
            <w:tcW w:w="0" w:type="auto"/>
            <w:tcBorders>
              <w:top w:val="nil"/>
              <w:left w:val="nil"/>
              <w:bottom w:val="single" w:sz="4" w:space="0" w:color="auto"/>
              <w:right w:val="single" w:sz="4" w:space="0" w:color="auto"/>
            </w:tcBorders>
            <w:shd w:val="clear" w:color="auto" w:fill="auto"/>
            <w:noWrap/>
            <w:vAlign w:val="bottom"/>
            <w:hideMark/>
          </w:tcPr>
          <w:p w14:paraId="741D82C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2B2F6F4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55CBCB6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6482B5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9B4073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2A85BBE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678718A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4C8FF2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DF06DA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3BAA8EC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933773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671C23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353573A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A2B12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14AB29AE" w14:textId="77777777" w:rsidTr="00E93860">
        <w:trPr>
          <w:jc w:val="center"/>
        </w:trPr>
        <w:tc>
          <w:tcPr>
            <w:tcW w:w="0" w:type="auto"/>
            <w:tcBorders>
              <w:top w:val="nil"/>
              <w:left w:val="single" w:sz="4" w:space="0" w:color="auto"/>
              <w:bottom w:val="single" w:sz="4" w:space="0" w:color="auto"/>
              <w:right w:val="nil"/>
            </w:tcBorders>
            <w:shd w:val="clear" w:color="auto" w:fill="auto"/>
            <w:noWrap/>
            <w:hideMark/>
          </w:tcPr>
          <w:p w14:paraId="13D27B4D"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0CD0E46F"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4D83749"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d) Konsultasi publik</w:t>
            </w:r>
          </w:p>
        </w:tc>
        <w:tc>
          <w:tcPr>
            <w:tcW w:w="0" w:type="auto"/>
            <w:tcBorders>
              <w:top w:val="nil"/>
              <w:left w:val="nil"/>
              <w:bottom w:val="single" w:sz="4" w:space="0" w:color="auto"/>
              <w:right w:val="single" w:sz="4" w:space="0" w:color="auto"/>
            </w:tcBorders>
            <w:shd w:val="clear" w:color="auto" w:fill="auto"/>
            <w:noWrap/>
            <w:vAlign w:val="bottom"/>
            <w:hideMark/>
          </w:tcPr>
          <w:p w14:paraId="4ED7587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366A3F0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00A8F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255DDE4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D24EA2A"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2C3812B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E32DEE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09F323F"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657500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0EA5549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7ABE20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44546A" w:themeFill="text2"/>
            <w:noWrap/>
            <w:vAlign w:val="bottom"/>
            <w:hideMark/>
          </w:tcPr>
          <w:p w14:paraId="180AFBF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870E8E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A3CC4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0C9C3469"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056AB009"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68F0091B" w14:textId="77777777" w:rsidR="00190CA0" w:rsidRPr="00E93860" w:rsidRDefault="00190CA0" w:rsidP="00645F78">
            <w:pPr>
              <w:spacing w:after="0" w:line="240" w:lineRule="auto"/>
              <w:jc w:val="center"/>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B9A47B8" w14:textId="77777777" w:rsidR="00190CA0" w:rsidRPr="00E93860" w:rsidRDefault="00190CA0" w:rsidP="00645F78">
            <w:pPr>
              <w:spacing w:after="0" w:line="240" w:lineRule="auto"/>
              <w:rPr>
                <w:rFonts w:ascii="Book Antiqua" w:eastAsia="Times New Roman" w:hAnsi="Book Antiqua" w:cs="Arial"/>
                <w:color w:val="000000"/>
                <w:sz w:val="20"/>
                <w:szCs w:val="20"/>
                <w:lang w:val="en-US"/>
              </w:rPr>
            </w:pPr>
            <w:r w:rsidRPr="00E93860">
              <w:rPr>
                <w:rFonts w:ascii="Book Antiqua" w:eastAsia="Times New Roman" w:hAnsi="Book Antiqua" w:cs="Arial"/>
                <w:color w:val="000000"/>
                <w:sz w:val="20"/>
                <w:szCs w:val="20"/>
                <w:lang w:val="en-US"/>
              </w:rPr>
              <w:t>Sekretariat/Pelaporan</w:t>
            </w:r>
          </w:p>
        </w:tc>
        <w:tc>
          <w:tcPr>
            <w:tcW w:w="0" w:type="auto"/>
            <w:tcBorders>
              <w:top w:val="nil"/>
              <w:left w:val="nil"/>
              <w:bottom w:val="single" w:sz="4" w:space="0" w:color="auto"/>
              <w:right w:val="single" w:sz="4" w:space="0" w:color="auto"/>
            </w:tcBorders>
            <w:shd w:val="clear" w:color="auto" w:fill="auto"/>
            <w:noWrap/>
            <w:vAlign w:val="bottom"/>
            <w:hideMark/>
          </w:tcPr>
          <w:p w14:paraId="33E0556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4038C07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C3C2E4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BC76715"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BCA4094"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191C779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423844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196CE7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17BA57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5F869D5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A4F02C6"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542A3C8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000000" w:fill="E7E6E6"/>
            <w:noWrap/>
            <w:vAlign w:val="bottom"/>
            <w:hideMark/>
          </w:tcPr>
          <w:p w14:paraId="73619FCC"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E7E6E6"/>
            <w:noWrap/>
            <w:vAlign w:val="bottom"/>
            <w:hideMark/>
          </w:tcPr>
          <w:p w14:paraId="033C4641"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r w:rsidR="00190CA0" w:rsidRPr="00645F78" w14:paraId="30DD4A67" w14:textId="77777777" w:rsidTr="0012417A">
        <w:trPr>
          <w:jc w:val="center"/>
        </w:trPr>
        <w:tc>
          <w:tcPr>
            <w:tcW w:w="0" w:type="auto"/>
            <w:tcBorders>
              <w:top w:val="nil"/>
              <w:left w:val="single" w:sz="4" w:space="0" w:color="auto"/>
              <w:bottom w:val="single" w:sz="4" w:space="0" w:color="auto"/>
              <w:right w:val="nil"/>
            </w:tcBorders>
            <w:shd w:val="clear" w:color="auto" w:fill="auto"/>
            <w:noWrap/>
            <w:hideMark/>
          </w:tcPr>
          <w:p w14:paraId="5F935830" w14:textId="77777777" w:rsidR="00190CA0" w:rsidRPr="00645F78" w:rsidRDefault="00190CA0" w:rsidP="00645F78">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hideMark/>
          </w:tcPr>
          <w:p w14:paraId="32AB248C" w14:textId="77777777" w:rsidR="00190CA0" w:rsidRPr="00645F78" w:rsidRDefault="00190CA0" w:rsidP="00645F78">
            <w:pPr>
              <w:spacing w:after="0" w:line="240" w:lineRule="auto"/>
              <w:jc w:val="center"/>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AA5D30B"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B42C3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19" w:type="dxa"/>
            <w:tcBorders>
              <w:top w:val="nil"/>
              <w:left w:val="nil"/>
              <w:bottom w:val="single" w:sz="4" w:space="0" w:color="auto"/>
              <w:right w:val="single" w:sz="4" w:space="0" w:color="auto"/>
            </w:tcBorders>
            <w:shd w:val="clear" w:color="auto" w:fill="auto"/>
            <w:noWrap/>
            <w:vAlign w:val="bottom"/>
            <w:hideMark/>
          </w:tcPr>
          <w:p w14:paraId="51104EE8"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9B004D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0B61E17"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5AD59E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365EF55E"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3F7FA0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0B40BBF0"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4D76995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6" w:type="dxa"/>
            <w:tcBorders>
              <w:top w:val="nil"/>
              <w:left w:val="nil"/>
              <w:bottom w:val="single" w:sz="4" w:space="0" w:color="auto"/>
              <w:right w:val="single" w:sz="4" w:space="0" w:color="auto"/>
            </w:tcBorders>
            <w:shd w:val="clear" w:color="auto" w:fill="auto"/>
            <w:noWrap/>
            <w:vAlign w:val="bottom"/>
            <w:hideMark/>
          </w:tcPr>
          <w:p w14:paraId="59E660F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6220DC9"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1377CB1D"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75B7CB02"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F403C3" w14:textId="77777777" w:rsidR="00190CA0" w:rsidRPr="00645F78" w:rsidRDefault="00190CA0" w:rsidP="00645F78">
            <w:pPr>
              <w:spacing w:after="0" w:line="240" w:lineRule="auto"/>
              <w:rPr>
                <w:rFonts w:ascii="Arial" w:eastAsia="Times New Roman" w:hAnsi="Arial" w:cs="Arial"/>
                <w:color w:val="000000"/>
                <w:sz w:val="20"/>
                <w:szCs w:val="20"/>
                <w:lang w:val="en-US"/>
              </w:rPr>
            </w:pPr>
            <w:r w:rsidRPr="00645F78">
              <w:rPr>
                <w:rFonts w:ascii="Arial" w:eastAsia="Times New Roman" w:hAnsi="Arial" w:cs="Arial"/>
                <w:color w:val="000000"/>
                <w:sz w:val="20"/>
                <w:szCs w:val="20"/>
                <w:lang w:val="en-US"/>
              </w:rPr>
              <w:t> </w:t>
            </w:r>
          </w:p>
        </w:tc>
      </w:tr>
    </w:tbl>
    <w:p w14:paraId="22908041" w14:textId="537D6FA3" w:rsidR="00430A0F" w:rsidRDefault="00430A0F" w:rsidP="00430A0F">
      <w:pPr>
        <w:pStyle w:val="ListParagraph"/>
        <w:spacing w:after="0" w:line="360" w:lineRule="auto"/>
        <w:ind w:left="0"/>
        <w:rPr>
          <w:rFonts w:ascii="Arial" w:hAnsi="Arial" w:cs="Arial"/>
          <w:lang w:val="en-US"/>
        </w:rPr>
      </w:pPr>
    </w:p>
    <w:p w14:paraId="13F6829D" w14:textId="1FFA3EA9" w:rsidR="00303D2F" w:rsidRPr="00E93860" w:rsidRDefault="00303D2F" w:rsidP="00645F78">
      <w:pPr>
        <w:tabs>
          <w:tab w:val="left" w:pos="3686"/>
        </w:tabs>
        <w:spacing w:after="0" w:line="360" w:lineRule="auto"/>
        <w:jc w:val="center"/>
        <w:rPr>
          <w:rFonts w:ascii="Book Antiqua" w:hAnsi="Book Antiqua" w:cs="Arial"/>
          <w:lang w:val="en-US"/>
        </w:rPr>
      </w:pPr>
      <w:r w:rsidRPr="00E93860">
        <w:rPr>
          <w:rFonts w:ascii="Book Antiqua" w:hAnsi="Book Antiqua" w:cs="Arial"/>
          <w:lang w:val="en-US"/>
        </w:rPr>
        <w:t>LAMPIRAN RENCANA ANGGARAN BIAYA (RAB)</w:t>
      </w:r>
    </w:p>
    <w:p w14:paraId="72FD7B67" w14:textId="71136861" w:rsidR="00303D2F" w:rsidRPr="00C85FC4" w:rsidRDefault="001553B9" w:rsidP="00645F78">
      <w:pPr>
        <w:tabs>
          <w:tab w:val="left" w:pos="3686"/>
        </w:tabs>
        <w:spacing w:after="0" w:line="360" w:lineRule="auto"/>
        <w:jc w:val="center"/>
        <w:rPr>
          <w:rFonts w:ascii="Arial" w:hAnsi="Arial" w:cs="Arial"/>
          <w:lang w:val="en-US"/>
        </w:rPr>
      </w:pPr>
      <w:r>
        <w:rPr>
          <w:rFonts w:ascii="Arial" w:hAnsi="Arial" w:cs="Arial"/>
          <w:lang w:val="en-US"/>
        </w:rPr>
        <w:object w:dxaOrig="12382" w:dyaOrig="10802" w14:anchorId="0A195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05pt;height:371.95pt" o:ole="">
            <v:imagedata r:id="rId7" o:title=""/>
          </v:shape>
          <o:OLEObject Type="Embed" ProgID="Excel.Sheet.12" ShapeID="_x0000_i1025" DrawAspect="Content" ObjectID="_1612804240" r:id="rId8"/>
        </w:object>
      </w:r>
    </w:p>
    <w:p w14:paraId="01740B5E" w14:textId="5AC91DE0" w:rsidR="00303D2F" w:rsidRPr="00C85FC4" w:rsidRDefault="00303D2F" w:rsidP="00645F78">
      <w:pPr>
        <w:tabs>
          <w:tab w:val="left" w:pos="3686"/>
        </w:tabs>
        <w:spacing w:after="0" w:line="360" w:lineRule="auto"/>
        <w:jc w:val="center"/>
        <w:rPr>
          <w:rFonts w:ascii="Arial" w:hAnsi="Arial" w:cs="Arial"/>
          <w:lang w:val="en-US"/>
        </w:rPr>
      </w:pPr>
      <w:bookmarkStart w:id="0" w:name="_GoBack"/>
      <w:bookmarkEnd w:id="0"/>
    </w:p>
    <w:sectPr w:rsidR="00303D2F" w:rsidRPr="00C85FC4" w:rsidSect="003B6F36">
      <w:headerReference w:type="default" r:id="rId9"/>
      <w:footerReference w:type="default" r:id="rId10"/>
      <w:pgSz w:w="11906" w:h="16838" w:code="9"/>
      <w:pgMar w:top="1134" w:right="1304"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D3A7" w14:textId="77777777" w:rsidR="00F32959" w:rsidRDefault="00F32959" w:rsidP="006E59F4">
      <w:pPr>
        <w:spacing w:after="0" w:line="240" w:lineRule="auto"/>
      </w:pPr>
      <w:r>
        <w:separator/>
      </w:r>
    </w:p>
  </w:endnote>
  <w:endnote w:type="continuationSeparator" w:id="0">
    <w:p w14:paraId="7F344E6A" w14:textId="77777777" w:rsidR="00F32959" w:rsidRDefault="00F32959" w:rsidP="006E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815486"/>
      <w:docPartObj>
        <w:docPartGallery w:val="Page Numbers (Bottom of Page)"/>
        <w:docPartUnique/>
      </w:docPartObj>
    </w:sdtPr>
    <w:sdtEndPr>
      <w:rPr>
        <w:noProof/>
      </w:rPr>
    </w:sdtEndPr>
    <w:sdtContent>
      <w:p w14:paraId="69DEE79A" w14:textId="77777777" w:rsidR="00455232" w:rsidRDefault="00455232">
        <w:pPr>
          <w:pStyle w:val="Footer"/>
          <w:jc w:val="right"/>
        </w:pPr>
        <w:r>
          <w:fldChar w:fldCharType="begin"/>
        </w:r>
        <w:r>
          <w:instrText xml:space="preserve"> PAGE   \* MERGEFORMAT </w:instrText>
        </w:r>
        <w:r>
          <w:fldChar w:fldCharType="separate"/>
        </w:r>
        <w:r w:rsidR="00E93860">
          <w:rPr>
            <w:noProof/>
          </w:rPr>
          <w:t>5</w:t>
        </w:r>
        <w:r>
          <w:rPr>
            <w:noProof/>
          </w:rPr>
          <w:fldChar w:fldCharType="end"/>
        </w:r>
      </w:p>
    </w:sdtContent>
  </w:sdt>
  <w:p w14:paraId="2767F329" w14:textId="77777777" w:rsidR="00455232" w:rsidRDefault="0045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18EB" w14:textId="77777777" w:rsidR="00F32959" w:rsidRDefault="00F32959" w:rsidP="006E59F4">
      <w:pPr>
        <w:spacing w:after="0" w:line="240" w:lineRule="auto"/>
      </w:pPr>
      <w:r>
        <w:separator/>
      </w:r>
    </w:p>
  </w:footnote>
  <w:footnote w:type="continuationSeparator" w:id="0">
    <w:p w14:paraId="002AC30C" w14:textId="77777777" w:rsidR="00F32959" w:rsidRDefault="00F32959" w:rsidP="006E5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28A0" w14:textId="77777777" w:rsidR="00455232" w:rsidRDefault="00455232" w:rsidP="006E59F4">
    <w:pPr>
      <w:pStyle w:val="Header"/>
    </w:pPr>
  </w:p>
  <w:p w14:paraId="1E958314" w14:textId="77777777" w:rsidR="00455232" w:rsidRDefault="00455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6A1B"/>
    <w:multiLevelType w:val="hybridMultilevel"/>
    <w:tmpl w:val="96E0A26E"/>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1">
    <w:nsid w:val="0ED35667"/>
    <w:multiLevelType w:val="hybridMultilevel"/>
    <w:tmpl w:val="D65E5E2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090019">
      <w:start w:val="1"/>
      <w:numFmt w:val="low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14C3612"/>
    <w:multiLevelType w:val="hybridMultilevel"/>
    <w:tmpl w:val="2FB8F64C"/>
    <w:lvl w:ilvl="0" w:tplc="0421000B">
      <w:start w:val="1"/>
      <w:numFmt w:val="bullet"/>
      <w:lvlText w:val=""/>
      <w:lvlJc w:val="left"/>
      <w:pPr>
        <w:ind w:left="1571" w:hanging="360"/>
      </w:pPr>
      <w:rPr>
        <w:rFonts w:ascii="Wingdings" w:hAnsi="Wingdings"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17F1324C"/>
    <w:multiLevelType w:val="hybridMultilevel"/>
    <w:tmpl w:val="BBC88512"/>
    <w:lvl w:ilvl="0" w:tplc="80E07A1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49CD"/>
    <w:multiLevelType w:val="multilevel"/>
    <w:tmpl w:val="0B5C3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4F3798"/>
    <w:multiLevelType w:val="hybridMultilevel"/>
    <w:tmpl w:val="F18AC264"/>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6">
    <w:nsid w:val="239B303E"/>
    <w:multiLevelType w:val="hybridMultilevel"/>
    <w:tmpl w:val="59708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CD52AF"/>
    <w:multiLevelType w:val="hybridMultilevel"/>
    <w:tmpl w:val="DDD4AFE2"/>
    <w:lvl w:ilvl="0" w:tplc="0421000F">
      <w:start w:val="1"/>
      <w:numFmt w:val="decimal"/>
      <w:lvlText w:val="%1."/>
      <w:lvlJc w:val="left"/>
      <w:pPr>
        <w:ind w:left="720" w:hanging="360"/>
      </w:pPr>
      <w:rPr>
        <w:rFonts w:hint="default"/>
      </w:rPr>
    </w:lvl>
    <w:lvl w:ilvl="1" w:tplc="80CC7982">
      <w:start w:val="1"/>
      <w:numFmt w:val="decimal"/>
      <w:lvlText w:val="%2."/>
      <w:lvlJc w:val="left"/>
      <w:pPr>
        <w:ind w:left="3915" w:hanging="28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536809"/>
    <w:multiLevelType w:val="hybridMultilevel"/>
    <w:tmpl w:val="BEA8E25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5CDCC718">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30041D0"/>
    <w:multiLevelType w:val="hybridMultilevel"/>
    <w:tmpl w:val="3098AA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2703B"/>
    <w:multiLevelType w:val="hybridMultilevel"/>
    <w:tmpl w:val="8A7882A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5007116"/>
    <w:multiLevelType w:val="hybridMultilevel"/>
    <w:tmpl w:val="632E7A1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589091C"/>
    <w:multiLevelType w:val="hybridMultilevel"/>
    <w:tmpl w:val="2FA40D5E"/>
    <w:lvl w:ilvl="0" w:tplc="0421000F">
      <w:start w:val="1"/>
      <w:numFmt w:val="decimal"/>
      <w:lvlText w:val="%1."/>
      <w:lvlJc w:val="left"/>
      <w:pPr>
        <w:ind w:left="720" w:hanging="360"/>
      </w:pPr>
      <w:rPr>
        <w:rFonts w:hint="default"/>
      </w:rPr>
    </w:lvl>
    <w:lvl w:ilvl="1" w:tplc="4B300264">
      <w:start w:val="1"/>
      <w:numFmt w:val="lowerLetter"/>
      <w:lvlText w:val="%2."/>
      <w:lvlJc w:val="left"/>
      <w:pPr>
        <w:ind w:left="3915" w:hanging="2835"/>
      </w:pPr>
      <w:rPr>
        <w:rFonts w:hint="default"/>
      </w:rPr>
    </w:lvl>
    <w:lvl w:ilvl="2" w:tplc="04090011">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791347"/>
    <w:multiLevelType w:val="multilevel"/>
    <w:tmpl w:val="0B5C3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CC0C43"/>
    <w:multiLevelType w:val="hybridMultilevel"/>
    <w:tmpl w:val="A63CEE38"/>
    <w:lvl w:ilvl="0" w:tplc="38090015">
      <w:start w:val="1"/>
      <w:numFmt w:val="upperLetter"/>
      <w:lvlText w:val="%1."/>
      <w:lvlJc w:val="left"/>
      <w:pPr>
        <w:ind w:left="360" w:hanging="360"/>
      </w:pPr>
    </w:lvl>
    <w:lvl w:ilvl="1" w:tplc="EF88CED6">
      <w:start w:val="1"/>
      <w:numFmt w:val="decimal"/>
      <w:lvlText w:val="%2"/>
      <w:lvlJc w:val="left"/>
      <w:pPr>
        <w:ind w:left="1080" w:hanging="360"/>
      </w:pPr>
      <w:rPr>
        <w:rFonts w:hint="default"/>
      </w:rPr>
    </w:lvl>
    <w:lvl w:ilvl="2" w:tplc="14928E70">
      <w:start w:val="1"/>
      <w:numFmt w:val="bullet"/>
      <w:lvlText w:val="-"/>
      <w:lvlJc w:val="left"/>
      <w:pPr>
        <w:ind w:left="1980" w:hanging="360"/>
      </w:pPr>
      <w:rPr>
        <w:rFonts w:ascii="Calibri" w:eastAsia="Times New Roman" w:hAnsi="Calibri" w:cs="Calibri" w:hint="default"/>
      </w:r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3E951B67"/>
    <w:multiLevelType w:val="hybridMultilevel"/>
    <w:tmpl w:val="9796D5AC"/>
    <w:lvl w:ilvl="0" w:tplc="70109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8D3AA2"/>
    <w:multiLevelType w:val="hybridMultilevel"/>
    <w:tmpl w:val="B60EBE5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C37D06"/>
    <w:multiLevelType w:val="hybridMultilevel"/>
    <w:tmpl w:val="2F8A23B0"/>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434B5B5A"/>
    <w:multiLevelType w:val="hybridMultilevel"/>
    <w:tmpl w:val="AC1E8176"/>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9">
    <w:nsid w:val="487E4A70"/>
    <w:multiLevelType w:val="hybridMultilevel"/>
    <w:tmpl w:val="25D2605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E7477DA"/>
    <w:multiLevelType w:val="hybridMultilevel"/>
    <w:tmpl w:val="7FB6053E"/>
    <w:lvl w:ilvl="0" w:tplc="0421000B">
      <w:start w:val="1"/>
      <w:numFmt w:val="bullet"/>
      <w:lvlText w:val=""/>
      <w:lvlJc w:val="left"/>
      <w:pPr>
        <w:ind w:left="1571" w:hanging="360"/>
      </w:pPr>
      <w:rPr>
        <w:rFonts w:ascii="Wingdings" w:hAnsi="Wingdings" w:hint="default"/>
      </w:rPr>
    </w:lvl>
    <w:lvl w:ilvl="1" w:tplc="04210001">
      <w:start w:val="1"/>
      <w:numFmt w:val="bullet"/>
      <w:lvlText w:val=""/>
      <w:lvlJc w:val="left"/>
      <w:pPr>
        <w:ind w:left="2291" w:hanging="360"/>
      </w:pPr>
      <w:rPr>
        <w:rFonts w:ascii="Symbol" w:hAnsi="Symbol"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1">
    <w:nsid w:val="51ED434A"/>
    <w:multiLevelType w:val="multilevel"/>
    <w:tmpl w:val="3CC82A84"/>
    <w:lvl w:ilvl="0">
      <w:start w:val="1"/>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22">
    <w:nsid w:val="5BF20BA8"/>
    <w:multiLevelType w:val="hybridMultilevel"/>
    <w:tmpl w:val="B172E76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60A556D7"/>
    <w:multiLevelType w:val="hybridMultilevel"/>
    <w:tmpl w:val="D6DC74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F024D"/>
    <w:multiLevelType w:val="hybridMultilevel"/>
    <w:tmpl w:val="0734B314"/>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5">
    <w:nsid w:val="75CB3B72"/>
    <w:multiLevelType w:val="hybridMultilevel"/>
    <w:tmpl w:val="A25064C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7CA4799B"/>
    <w:multiLevelType w:val="hybridMultilevel"/>
    <w:tmpl w:val="1CC868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9D2ECE"/>
    <w:multiLevelType w:val="hybridMultilevel"/>
    <w:tmpl w:val="846485E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7FFA7C62"/>
    <w:multiLevelType w:val="hybridMultilevel"/>
    <w:tmpl w:val="66343614"/>
    <w:lvl w:ilvl="0" w:tplc="0421000F">
      <w:start w:val="1"/>
      <w:numFmt w:val="decimal"/>
      <w:lvlText w:val="%1."/>
      <w:lvlJc w:val="left"/>
      <w:pPr>
        <w:ind w:left="720" w:hanging="360"/>
      </w:pPr>
      <w:rPr>
        <w:rFonts w:hint="default"/>
      </w:rPr>
    </w:lvl>
    <w:lvl w:ilvl="1" w:tplc="4B300264">
      <w:start w:val="1"/>
      <w:numFmt w:val="lowerLetter"/>
      <w:lvlText w:val="%2."/>
      <w:lvlJc w:val="left"/>
      <w:pPr>
        <w:ind w:left="3915" w:hanging="2835"/>
      </w:pPr>
      <w:rPr>
        <w:rFonts w:hint="default"/>
      </w:rPr>
    </w:lvl>
    <w:lvl w:ilvl="2" w:tplc="04090011">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6"/>
  </w:num>
  <w:num w:numId="3">
    <w:abstractNumId w:val="7"/>
  </w:num>
  <w:num w:numId="4">
    <w:abstractNumId w:val="28"/>
  </w:num>
  <w:num w:numId="5">
    <w:abstractNumId w:val="17"/>
  </w:num>
  <w:num w:numId="6">
    <w:abstractNumId w:val="15"/>
  </w:num>
  <w:num w:numId="7">
    <w:abstractNumId w:val="19"/>
  </w:num>
  <w:num w:numId="8">
    <w:abstractNumId w:val="11"/>
  </w:num>
  <w:num w:numId="9">
    <w:abstractNumId w:val="8"/>
  </w:num>
  <w:num w:numId="10">
    <w:abstractNumId w:val="2"/>
  </w:num>
  <w:num w:numId="11">
    <w:abstractNumId w:val="20"/>
  </w:num>
  <w:num w:numId="12">
    <w:abstractNumId w:val="18"/>
  </w:num>
  <w:num w:numId="13">
    <w:abstractNumId w:val="0"/>
  </w:num>
  <w:num w:numId="14">
    <w:abstractNumId w:val="24"/>
  </w:num>
  <w:num w:numId="15">
    <w:abstractNumId w:val="5"/>
  </w:num>
  <w:num w:numId="16">
    <w:abstractNumId w:val="16"/>
  </w:num>
  <w:num w:numId="17">
    <w:abstractNumId w:val="23"/>
  </w:num>
  <w:num w:numId="18">
    <w:abstractNumId w:val="9"/>
  </w:num>
  <w:num w:numId="19">
    <w:abstractNumId w:val="3"/>
  </w:num>
  <w:num w:numId="20">
    <w:abstractNumId w:val="1"/>
  </w:num>
  <w:num w:numId="21">
    <w:abstractNumId w:val="27"/>
  </w:num>
  <w:num w:numId="22">
    <w:abstractNumId w:val="10"/>
  </w:num>
  <w:num w:numId="23">
    <w:abstractNumId w:val="22"/>
  </w:num>
  <w:num w:numId="24">
    <w:abstractNumId w:val="25"/>
  </w:num>
  <w:num w:numId="25">
    <w:abstractNumId w:val="12"/>
  </w:num>
  <w:num w:numId="26">
    <w:abstractNumId w:val="14"/>
  </w:num>
  <w:num w:numId="27">
    <w:abstractNumId w:val="2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CD"/>
    <w:rsid w:val="0001150B"/>
    <w:rsid w:val="0001605E"/>
    <w:rsid w:val="00032F76"/>
    <w:rsid w:val="00095A84"/>
    <w:rsid w:val="000A2EC6"/>
    <w:rsid w:val="000B04C8"/>
    <w:rsid w:val="000B3DFD"/>
    <w:rsid w:val="0012417A"/>
    <w:rsid w:val="00127D05"/>
    <w:rsid w:val="001431D6"/>
    <w:rsid w:val="00152DB7"/>
    <w:rsid w:val="001553B9"/>
    <w:rsid w:val="00190CA0"/>
    <w:rsid w:val="00197E17"/>
    <w:rsid w:val="001A5C52"/>
    <w:rsid w:val="001D6E01"/>
    <w:rsid w:val="00255910"/>
    <w:rsid w:val="002665F6"/>
    <w:rsid w:val="0028757C"/>
    <w:rsid w:val="002922B5"/>
    <w:rsid w:val="00292EA1"/>
    <w:rsid w:val="002944AD"/>
    <w:rsid w:val="002C62AC"/>
    <w:rsid w:val="002D0896"/>
    <w:rsid w:val="002D7ECF"/>
    <w:rsid w:val="002F4A57"/>
    <w:rsid w:val="00303D2F"/>
    <w:rsid w:val="00333EEF"/>
    <w:rsid w:val="003362F5"/>
    <w:rsid w:val="00366AAE"/>
    <w:rsid w:val="00371306"/>
    <w:rsid w:val="003B6F36"/>
    <w:rsid w:val="00406172"/>
    <w:rsid w:val="00426414"/>
    <w:rsid w:val="00430A0F"/>
    <w:rsid w:val="00433232"/>
    <w:rsid w:val="00455232"/>
    <w:rsid w:val="004A0041"/>
    <w:rsid w:val="004B636B"/>
    <w:rsid w:val="004E1606"/>
    <w:rsid w:val="00522569"/>
    <w:rsid w:val="00554E78"/>
    <w:rsid w:val="00557E0B"/>
    <w:rsid w:val="0056501E"/>
    <w:rsid w:val="005754D7"/>
    <w:rsid w:val="005770F1"/>
    <w:rsid w:val="0058096B"/>
    <w:rsid w:val="005A0EE5"/>
    <w:rsid w:val="005B6A38"/>
    <w:rsid w:val="005C4B81"/>
    <w:rsid w:val="005D4392"/>
    <w:rsid w:val="00615E32"/>
    <w:rsid w:val="00645F78"/>
    <w:rsid w:val="00664305"/>
    <w:rsid w:val="00691490"/>
    <w:rsid w:val="006A1977"/>
    <w:rsid w:val="006A3F77"/>
    <w:rsid w:val="006B38E1"/>
    <w:rsid w:val="006D4A94"/>
    <w:rsid w:val="006D7974"/>
    <w:rsid w:val="006E59F4"/>
    <w:rsid w:val="006F3C29"/>
    <w:rsid w:val="006F5036"/>
    <w:rsid w:val="006F5AA2"/>
    <w:rsid w:val="00722254"/>
    <w:rsid w:val="00722DC1"/>
    <w:rsid w:val="007238B6"/>
    <w:rsid w:val="007473D8"/>
    <w:rsid w:val="00794CAD"/>
    <w:rsid w:val="007C56FB"/>
    <w:rsid w:val="007E06CF"/>
    <w:rsid w:val="008174C8"/>
    <w:rsid w:val="00824FDB"/>
    <w:rsid w:val="00842F0A"/>
    <w:rsid w:val="00856D4B"/>
    <w:rsid w:val="0089678A"/>
    <w:rsid w:val="008F6B28"/>
    <w:rsid w:val="00901A8E"/>
    <w:rsid w:val="00921FD2"/>
    <w:rsid w:val="0092293D"/>
    <w:rsid w:val="00935DDF"/>
    <w:rsid w:val="009561CE"/>
    <w:rsid w:val="009729CD"/>
    <w:rsid w:val="00981DF4"/>
    <w:rsid w:val="009C3857"/>
    <w:rsid w:val="00AF6B97"/>
    <w:rsid w:val="00B00A84"/>
    <w:rsid w:val="00B36153"/>
    <w:rsid w:val="00B61D22"/>
    <w:rsid w:val="00B6373F"/>
    <w:rsid w:val="00BE7AEF"/>
    <w:rsid w:val="00BF3188"/>
    <w:rsid w:val="00BF57C3"/>
    <w:rsid w:val="00BF6147"/>
    <w:rsid w:val="00C2412C"/>
    <w:rsid w:val="00C36997"/>
    <w:rsid w:val="00C43433"/>
    <w:rsid w:val="00C85FC4"/>
    <w:rsid w:val="00C86A4C"/>
    <w:rsid w:val="00C963F6"/>
    <w:rsid w:val="00CA19CA"/>
    <w:rsid w:val="00CB4F03"/>
    <w:rsid w:val="00CC271A"/>
    <w:rsid w:val="00CC5F41"/>
    <w:rsid w:val="00D01CEA"/>
    <w:rsid w:val="00D050F1"/>
    <w:rsid w:val="00D36FC0"/>
    <w:rsid w:val="00D51547"/>
    <w:rsid w:val="00D940BB"/>
    <w:rsid w:val="00DA0372"/>
    <w:rsid w:val="00DA2484"/>
    <w:rsid w:val="00DD32A1"/>
    <w:rsid w:val="00E306F9"/>
    <w:rsid w:val="00E52F25"/>
    <w:rsid w:val="00E739DC"/>
    <w:rsid w:val="00E82CD3"/>
    <w:rsid w:val="00E93860"/>
    <w:rsid w:val="00ED3F4A"/>
    <w:rsid w:val="00EF7908"/>
    <w:rsid w:val="00F01F1F"/>
    <w:rsid w:val="00F15B3B"/>
    <w:rsid w:val="00F32959"/>
    <w:rsid w:val="00F4096A"/>
    <w:rsid w:val="00FC4A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BA3E"/>
  <w15:docId w15:val="{70EFF641-A1ED-4F39-9811-1D91483A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CD"/>
    <w:pPr>
      <w:ind w:left="720"/>
      <w:contextualSpacing/>
    </w:pPr>
  </w:style>
  <w:style w:type="table" w:styleId="TableGrid">
    <w:name w:val="Table Grid"/>
    <w:basedOn w:val="TableNormal"/>
    <w:uiPriority w:val="39"/>
    <w:rsid w:val="006B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7908"/>
    <w:rPr>
      <w:sz w:val="16"/>
      <w:szCs w:val="16"/>
    </w:rPr>
  </w:style>
  <w:style w:type="paragraph" w:styleId="CommentText">
    <w:name w:val="annotation text"/>
    <w:basedOn w:val="Normal"/>
    <w:link w:val="CommentTextChar"/>
    <w:uiPriority w:val="99"/>
    <w:semiHidden/>
    <w:unhideWhenUsed/>
    <w:rsid w:val="00EF7908"/>
    <w:pPr>
      <w:spacing w:line="240" w:lineRule="auto"/>
    </w:pPr>
    <w:rPr>
      <w:sz w:val="20"/>
      <w:szCs w:val="20"/>
    </w:rPr>
  </w:style>
  <w:style w:type="character" w:customStyle="1" w:styleId="CommentTextChar">
    <w:name w:val="Comment Text Char"/>
    <w:basedOn w:val="DefaultParagraphFont"/>
    <w:link w:val="CommentText"/>
    <w:uiPriority w:val="99"/>
    <w:semiHidden/>
    <w:rsid w:val="00EF7908"/>
    <w:rPr>
      <w:sz w:val="20"/>
      <w:szCs w:val="20"/>
    </w:rPr>
  </w:style>
  <w:style w:type="paragraph" w:styleId="CommentSubject">
    <w:name w:val="annotation subject"/>
    <w:basedOn w:val="CommentText"/>
    <w:next w:val="CommentText"/>
    <w:link w:val="CommentSubjectChar"/>
    <w:uiPriority w:val="99"/>
    <w:semiHidden/>
    <w:unhideWhenUsed/>
    <w:rsid w:val="00EF7908"/>
    <w:rPr>
      <w:b/>
      <w:bCs/>
    </w:rPr>
  </w:style>
  <w:style w:type="character" w:customStyle="1" w:styleId="CommentSubjectChar">
    <w:name w:val="Comment Subject Char"/>
    <w:basedOn w:val="CommentTextChar"/>
    <w:link w:val="CommentSubject"/>
    <w:uiPriority w:val="99"/>
    <w:semiHidden/>
    <w:rsid w:val="00EF7908"/>
    <w:rPr>
      <w:b/>
      <w:bCs/>
      <w:sz w:val="20"/>
      <w:szCs w:val="20"/>
    </w:rPr>
  </w:style>
  <w:style w:type="paragraph" w:styleId="BalloonText">
    <w:name w:val="Balloon Text"/>
    <w:basedOn w:val="Normal"/>
    <w:link w:val="BalloonTextChar"/>
    <w:uiPriority w:val="99"/>
    <w:semiHidden/>
    <w:unhideWhenUsed/>
    <w:rsid w:val="00EF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908"/>
    <w:rPr>
      <w:rFonts w:ascii="Segoe UI" w:hAnsi="Segoe UI" w:cs="Segoe UI"/>
      <w:sz w:val="18"/>
      <w:szCs w:val="18"/>
    </w:rPr>
  </w:style>
  <w:style w:type="paragraph" w:styleId="Header">
    <w:name w:val="header"/>
    <w:basedOn w:val="Normal"/>
    <w:link w:val="HeaderChar"/>
    <w:uiPriority w:val="99"/>
    <w:unhideWhenUsed/>
    <w:rsid w:val="006E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F4"/>
  </w:style>
  <w:style w:type="paragraph" w:styleId="Footer">
    <w:name w:val="footer"/>
    <w:basedOn w:val="Normal"/>
    <w:link w:val="FooterChar"/>
    <w:uiPriority w:val="99"/>
    <w:unhideWhenUsed/>
    <w:rsid w:val="006E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28795">
      <w:bodyDiv w:val="1"/>
      <w:marLeft w:val="0"/>
      <w:marRight w:val="0"/>
      <w:marTop w:val="0"/>
      <w:marBottom w:val="0"/>
      <w:divBdr>
        <w:top w:val="none" w:sz="0" w:space="0" w:color="auto"/>
        <w:left w:val="none" w:sz="0" w:space="0" w:color="auto"/>
        <w:bottom w:val="none" w:sz="0" w:space="0" w:color="auto"/>
        <w:right w:val="none" w:sz="0" w:space="0" w:color="auto"/>
      </w:divBdr>
    </w:div>
    <w:div w:id="1987126499">
      <w:bodyDiv w:val="1"/>
      <w:marLeft w:val="0"/>
      <w:marRight w:val="0"/>
      <w:marTop w:val="0"/>
      <w:marBottom w:val="0"/>
      <w:divBdr>
        <w:top w:val="none" w:sz="0" w:space="0" w:color="auto"/>
        <w:left w:val="none" w:sz="0" w:space="0" w:color="auto"/>
        <w:bottom w:val="none" w:sz="0" w:space="0" w:color="auto"/>
        <w:right w:val="none" w:sz="0" w:space="0" w:color="auto"/>
      </w:divBdr>
    </w:div>
    <w:div w:id="21253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Suardi Natasaputra</cp:lastModifiedBy>
  <cp:revision>18</cp:revision>
  <cp:lastPrinted>2019-02-27T09:06:00Z</cp:lastPrinted>
  <dcterms:created xsi:type="dcterms:W3CDTF">2019-02-25T10:46:00Z</dcterms:created>
  <dcterms:modified xsi:type="dcterms:W3CDTF">2019-02-27T13:24:00Z</dcterms:modified>
</cp:coreProperties>
</file>